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9B" w:rsidRDefault="00E95F19" w:rsidP="0003069B">
      <w:pPr>
        <w:spacing w:before="100" w:beforeAutospacing="1" w:after="100" w:afterAutospacing="1"/>
        <w:rPr>
          <w:b/>
          <w:bCs/>
          <w:sz w:val="32"/>
          <w:szCs w:val="32"/>
          <w:lang w:eastAsia="nl-BE"/>
        </w:rPr>
      </w:pPr>
      <w:r>
        <w:rPr>
          <w:b/>
          <w:bCs/>
          <w:noProof/>
          <w:sz w:val="32"/>
          <w:szCs w:val="32"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1590040" cy="13754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eetZee@work_logo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3AD7">
        <w:rPr>
          <w:b/>
          <w:bCs/>
          <w:sz w:val="32"/>
          <w:szCs w:val="32"/>
          <w:lang w:eastAsia="nl-BE"/>
        </w:rPr>
        <w:t>’</w:t>
      </w:r>
      <w:r w:rsidR="001E7E8F">
        <w:rPr>
          <w:b/>
          <w:bCs/>
          <w:sz w:val="32"/>
          <w:szCs w:val="32"/>
          <w:lang w:eastAsia="nl-BE"/>
        </w:rPr>
        <w:t>Aquacultuur, een uitdaging voor ziektebestrijding ‘</w:t>
      </w:r>
    </w:p>
    <w:p w:rsidR="0003069B" w:rsidRDefault="0003069B" w:rsidP="0003069B">
      <w:pPr>
        <w:rPr>
          <w:sz w:val="20"/>
          <w:szCs w:val="20"/>
        </w:rPr>
      </w:pPr>
      <w:r>
        <w:rPr>
          <w:b/>
          <w:bCs/>
          <w:sz w:val="20"/>
          <w:szCs w:val="20"/>
        </w:rPr>
        <w:t>Datum</w:t>
      </w:r>
      <w:r>
        <w:rPr>
          <w:sz w:val="20"/>
          <w:szCs w:val="20"/>
        </w:rPr>
        <w:t xml:space="preserve">: </w:t>
      </w:r>
      <w:r w:rsidR="001E7E8F">
        <w:rPr>
          <w:sz w:val="20"/>
          <w:szCs w:val="20"/>
        </w:rPr>
        <w:t xml:space="preserve">November </w:t>
      </w:r>
      <w:r w:rsidR="00CE429F">
        <w:rPr>
          <w:sz w:val="20"/>
          <w:szCs w:val="20"/>
        </w:rPr>
        <w:t>2014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Locatie</w:t>
      </w:r>
      <w:r>
        <w:rPr>
          <w:sz w:val="20"/>
          <w:szCs w:val="20"/>
        </w:rPr>
        <w:t xml:space="preserve">: </w:t>
      </w:r>
      <w:r w:rsidR="00CE429F">
        <w:rPr>
          <w:sz w:val="20"/>
          <w:szCs w:val="20"/>
        </w:rPr>
        <w:t>Gent</w:t>
      </w:r>
      <w:r>
        <w:rPr>
          <w:sz w:val="20"/>
          <w:szCs w:val="20"/>
        </w:rPr>
        <w:t xml:space="preserve"> </w:t>
      </w:r>
    </w:p>
    <w:p w:rsidR="00D21FC9" w:rsidRDefault="0003069B" w:rsidP="0003069B">
      <w:pPr>
        <w:rPr>
          <w:sz w:val="20"/>
          <w:szCs w:val="20"/>
        </w:rPr>
      </w:pPr>
      <w:r>
        <w:rPr>
          <w:b/>
          <w:sz w:val="20"/>
          <w:szCs w:val="20"/>
        </w:rPr>
        <w:t>Thesaurusterm</w:t>
      </w:r>
      <w:r>
        <w:rPr>
          <w:sz w:val="20"/>
          <w:szCs w:val="20"/>
        </w:rPr>
        <w:t>: </w:t>
      </w:r>
      <w:r w:rsidR="00CE429F">
        <w:rPr>
          <w:sz w:val="20"/>
          <w:szCs w:val="20"/>
        </w:rPr>
        <w:t xml:space="preserve">aquacultuur, </w:t>
      </w:r>
      <w:r w:rsidR="001E7E8F">
        <w:rPr>
          <w:sz w:val="20"/>
          <w:szCs w:val="20"/>
        </w:rPr>
        <w:t>ziektebestrijding</w:t>
      </w:r>
      <w:r w:rsidR="00F9636F">
        <w:rPr>
          <w:sz w:val="20"/>
          <w:szCs w:val="20"/>
        </w:rPr>
        <w:t xml:space="preserve">, antibiotica, </w:t>
      </w:r>
      <w:r w:rsidR="00B13FA1">
        <w:rPr>
          <w:sz w:val="20"/>
          <w:szCs w:val="20"/>
        </w:rPr>
        <w:t>bacteriële cel tot cel communicatie</w:t>
      </w:r>
    </w:p>
    <w:p w:rsidR="0003069B" w:rsidRDefault="00D21FC9" w:rsidP="0003069B">
      <w:pPr>
        <w:rPr>
          <w:b/>
          <w:bCs/>
          <w:sz w:val="20"/>
          <w:szCs w:val="20"/>
        </w:rPr>
      </w:pPr>
      <w:r w:rsidRPr="00D21FC9">
        <w:rPr>
          <w:b/>
          <w:sz w:val="20"/>
          <w:szCs w:val="20"/>
        </w:rPr>
        <w:t>Aantal groepen</w:t>
      </w:r>
      <w:r w:rsidR="00F9636F">
        <w:rPr>
          <w:sz w:val="20"/>
          <w:szCs w:val="20"/>
        </w:rPr>
        <w:t>: 1</w:t>
      </w:r>
      <w:r w:rsidR="0003069B">
        <w:rPr>
          <w:sz w:val="20"/>
          <w:szCs w:val="20"/>
        </w:rPr>
        <w:br/>
      </w:r>
    </w:p>
    <w:p w:rsidR="00E95F19" w:rsidRDefault="00E95F19" w:rsidP="0003069B">
      <w:pPr>
        <w:rPr>
          <w:b/>
          <w:bCs/>
        </w:rPr>
      </w:pPr>
      <w:bookmarkStart w:id="0" w:name="_GoBack"/>
      <w:bookmarkEnd w:id="0"/>
    </w:p>
    <w:p w:rsidR="0003069B" w:rsidRDefault="0003069B" w:rsidP="0003069B">
      <w:r>
        <w:rPr>
          <w:b/>
          <w:bCs/>
        </w:rPr>
        <w:t>Instituut:</w:t>
      </w:r>
    </w:p>
    <w:p w:rsidR="0003069B" w:rsidRDefault="00CE429F" w:rsidP="0003069B">
      <w:pPr>
        <w:rPr>
          <w:sz w:val="20"/>
          <w:szCs w:val="20"/>
        </w:rPr>
      </w:pPr>
      <w:r>
        <w:rPr>
          <w:sz w:val="20"/>
          <w:szCs w:val="20"/>
        </w:rPr>
        <w:t>Labo voor aquacultuur &amp; ARC – faculteit bio-ingenieurswetenschappen- UGent</w:t>
      </w:r>
    </w:p>
    <w:p w:rsidR="0003069B" w:rsidRDefault="0003069B" w:rsidP="0003069B">
      <w:pPr>
        <w:rPr>
          <w:b/>
          <w:bCs/>
        </w:rPr>
      </w:pPr>
    </w:p>
    <w:p w:rsidR="0003069B" w:rsidRDefault="0003069B" w:rsidP="0003069B">
      <w:pPr>
        <w:rPr>
          <w:b/>
          <w:bCs/>
        </w:rPr>
      </w:pPr>
      <w:r>
        <w:rPr>
          <w:b/>
          <w:bCs/>
        </w:rPr>
        <w:t>Beschrijving:</w:t>
      </w:r>
    </w:p>
    <w:p w:rsidR="00E17775" w:rsidRDefault="00E17775" w:rsidP="00E95F19">
      <w:pPr>
        <w:jc w:val="both"/>
        <w:rPr>
          <w:sz w:val="20"/>
          <w:szCs w:val="20"/>
          <w:lang w:eastAsia="nl-BE"/>
        </w:rPr>
      </w:pPr>
      <w:r>
        <w:rPr>
          <w:sz w:val="20"/>
          <w:szCs w:val="20"/>
          <w:lang w:eastAsia="nl-BE"/>
        </w:rPr>
        <w:t xml:space="preserve">In het labo voor aquacultuur aan de universiteit Gent gaan we na waarom antibioticagebruik zo onder druk staat. We </w:t>
      </w:r>
      <w:r w:rsidR="00B13FA1">
        <w:rPr>
          <w:sz w:val="20"/>
          <w:szCs w:val="20"/>
          <w:lang w:eastAsia="nl-BE"/>
        </w:rPr>
        <w:t>onder</w:t>
      </w:r>
      <w:r>
        <w:rPr>
          <w:sz w:val="20"/>
          <w:szCs w:val="20"/>
          <w:lang w:eastAsia="nl-BE"/>
        </w:rPr>
        <w:t xml:space="preserve">vinden aan de hand van resistentietests </w:t>
      </w:r>
      <w:r w:rsidR="00B13FA1">
        <w:rPr>
          <w:sz w:val="20"/>
          <w:szCs w:val="20"/>
          <w:lang w:eastAsia="nl-BE"/>
        </w:rPr>
        <w:t>dat een ziekteverwekker resistentie vertoont</w:t>
      </w:r>
      <w:r>
        <w:rPr>
          <w:sz w:val="20"/>
          <w:szCs w:val="20"/>
          <w:lang w:eastAsia="nl-BE"/>
        </w:rPr>
        <w:t xml:space="preserve"> en gaan zelf op zoek naar mogelijke alternatieven om hem te bestrijden. Een dag aan de slag in het labo dus, enkel voor </w:t>
      </w:r>
      <w:r w:rsidR="00B13FA1">
        <w:rPr>
          <w:sz w:val="20"/>
          <w:szCs w:val="20"/>
          <w:lang w:eastAsia="nl-BE"/>
        </w:rPr>
        <w:t xml:space="preserve">pientere </w:t>
      </w:r>
      <w:r>
        <w:rPr>
          <w:sz w:val="20"/>
          <w:szCs w:val="20"/>
          <w:lang w:eastAsia="nl-BE"/>
        </w:rPr>
        <w:t>wetenschappers in spe die niet bang zijn zelf de handen uit de mouwen te steken</w:t>
      </w:r>
      <w:r w:rsidR="00B13FA1">
        <w:rPr>
          <w:sz w:val="20"/>
          <w:szCs w:val="20"/>
          <w:lang w:eastAsia="nl-BE"/>
        </w:rPr>
        <w:t>!</w:t>
      </w:r>
    </w:p>
    <w:p w:rsidR="00E17775" w:rsidRDefault="00E17775" w:rsidP="00E95F19">
      <w:pPr>
        <w:jc w:val="both"/>
        <w:rPr>
          <w:sz w:val="20"/>
          <w:szCs w:val="20"/>
          <w:lang w:eastAsia="nl-BE"/>
        </w:rPr>
      </w:pPr>
    </w:p>
    <w:p w:rsidR="00E95F19" w:rsidRDefault="0003069B" w:rsidP="00E17775">
      <w:pPr>
        <w:jc w:val="both"/>
        <w:rPr>
          <w:b/>
          <w:sz w:val="20"/>
          <w:szCs w:val="20"/>
          <w:lang w:eastAsia="nl-BE"/>
        </w:rPr>
      </w:pPr>
      <w:r w:rsidRPr="009E3AD7">
        <w:rPr>
          <w:b/>
          <w:sz w:val="20"/>
          <w:szCs w:val="20"/>
          <w:lang w:eastAsia="nl-BE"/>
        </w:rPr>
        <w:t>Situering van het onderwerp:</w:t>
      </w:r>
    </w:p>
    <w:p w:rsidR="002B479E" w:rsidRDefault="002B479E" w:rsidP="00E95F19">
      <w:pPr>
        <w:jc w:val="both"/>
        <w:rPr>
          <w:sz w:val="20"/>
          <w:szCs w:val="20"/>
          <w:lang w:eastAsia="nl-BE"/>
        </w:rPr>
      </w:pPr>
      <w:r>
        <w:rPr>
          <w:sz w:val="20"/>
          <w:szCs w:val="20"/>
          <w:lang w:eastAsia="nl-BE"/>
        </w:rPr>
        <w:t xml:space="preserve">Mosselen of tongfilet met frietjes, scampi’s in de roomsaus, calamares fritti en die lekkere recepten a la mama </w:t>
      </w:r>
      <w:r w:rsidR="00B13FA1">
        <w:rPr>
          <w:sz w:val="20"/>
          <w:szCs w:val="20"/>
          <w:lang w:eastAsia="nl-BE"/>
        </w:rPr>
        <w:t>met verse vis</w:t>
      </w:r>
      <w:r>
        <w:rPr>
          <w:sz w:val="20"/>
          <w:szCs w:val="20"/>
          <w:lang w:eastAsia="nl-BE"/>
        </w:rPr>
        <w:t>... allemaal zijn ze afkomstig uit a</w:t>
      </w:r>
      <w:r w:rsidR="00F9636F">
        <w:rPr>
          <w:sz w:val="20"/>
          <w:szCs w:val="20"/>
          <w:lang w:eastAsia="nl-BE"/>
        </w:rPr>
        <w:t xml:space="preserve">quacultuur (het kweken van vis en schelpdieren) </w:t>
      </w:r>
      <w:r>
        <w:rPr>
          <w:sz w:val="20"/>
          <w:szCs w:val="20"/>
          <w:lang w:eastAsia="nl-BE"/>
        </w:rPr>
        <w:t>of uit het wild (</w:t>
      </w:r>
      <w:r w:rsidR="00F9636F">
        <w:rPr>
          <w:sz w:val="20"/>
          <w:szCs w:val="20"/>
          <w:lang w:eastAsia="nl-BE"/>
        </w:rPr>
        <w:t>visserij</w:t>
      </w:r>
      <w:r>
        <w:rPr>
          <w:sz w:val="20"/>
          <w:szCs w:val="20"/>
          <w:lang w:eastAsia="nl-BE"/>
        </w:rPr>
        <w:t>).</w:t>
      </w:r>
      <w:r w:rsidR="00F9636F">
        <w:rPr>
          <w:sz w:val="20"/>
          <w:szCs w:val="20"/>
          <w:lang w:eastAsia="nl-BE"/>
        </w:rPr>
        <w:t xml:space="preserve"> </w:t>
      </w:r>
    </w:p>
    <w:p w:rsidR="0003069B" w:rsidRDefault="002B479E" w:rsidP="00E95F19">
      <w:pPr>
        <w:jc w:val="both"/>
        <w:rPr>
          <w:sz w:val="20"/>
          <w:szCs w:val="20"/>
          <w:lang w:eastAsia="nl-BE"/>
        </w:rPr>
      </w:pPr>
      <w:r>
        <w:rPr>
          <w:sz w:val="20"/>
          <w:szCs w:val="20"/>
          <w:lang w:eastAsia="nl-BE"/>
        </w:rPr>
        <w:t xml:space="preserve">Aquacultuurproducten zijn </w:t>
      </w:r>
      <w:r w:rsidR="00B13FA1">
        <w:rPr>
          <w:sz w:val="20"/>
          <w:szCs w:val="20"/>
          <w:lang w:eastAsia="nl-BE"/>
        </w:rPr>
        <w:t>-</w:t>
      </w:r>
      <w:r>
        <w:rPr>
          <w:sz w:val="20"/>
          <w:szCs w:val="20"/>
          <w:lang w:eastAsia="nl-BE"/>
        </w:rPr>
        <w:t>mede door de druk van visserij op de natuurlijke visbestanden</w:t>
      </w:r>
      <w:r w:rsidR="00B13FA1">
        <w:rPr>
          <w:sz w:val="20"/>
          <w:szCs w:val="20"/>
          <w:lang w:eastAsia="nl-BE"/>
        </w:rPr>
        <w:t>-</w:t>
      </w:r>
      <w:r>
        <w:rPr>
          <w:sz w:val="20"/>
          <w:szCs w:val="20"/>
          <w:lang w:eastAsia="nl-BE"/>
        </w:rPr>
        <w:t xml:space="preserve"> niet meer weg te denken uit de winkelrekken. </w:t>
      </w:r>
      <w:r w:rsidR="00B13FA1">
        <w:rPr>
          <w:sz w:val="20"/>
          <w:szCs w:val="20"/>
          <w:lang w:eastAsia="nl-BE"/>
        </w:rPr>
        <w:t xml:space="preserve">In plaats van </w:t>
      </w:r>
      <w:r>
        <w:rPr>
          <w:sz w:val="20"/>
          <w:szCs w:val="20"/>
          <w:lang w:eastAsia="nl-BE"/>
        </w:rPr>
        <w:t>everzwijnen en wilde wortels in het bos te gaan zoeken</w:t>
      </w:r>
      <w:r w:rsidR="00B13FA1">
        <w:rPr>
          <w:sz w:val="20"/>
          <w:szCs w:val="20"/>
          <w:lang w:eastAsia="nl-BE"/>
        </w:rPr>
        <w:t xml:space="preserve"> (</w:t>
      </w:r>
      <w:r>
        <w:rPr>
          <w:sz w:val="20"/>
          <w:szCs w:val="20"/>
          <w:lang w:eastAsia="nl-BE"/>
        </w:rPr>
        <w:t xml:space="preserve">daarvoor zijn de bossen te schaars </w:t>
      </w:r>
      <w:r w:rsidR="00B13FA1">
        <w:rPr>
          <w:sz w:val="20"/>
          <w:szCs w:val="20"/>
          <w:lang w:eastAsia="nl-BE"/>
        </w:rPr>
        <w:t xml:space="preserve">geworden </w:t>
      </w:r>
      <w:r>
        <w:rPr>
          <w:sz w:val="20"/>
          <w:szCs w:val="20"/>
          <w:lang w:eastAsia="nl-BE"/>
        </w:rPr>
        <w:t xml:space="preserve">en </w:t>
      </w:r>
      <w:r w:rsidR="00B13FA1">
        <w:rPr>
          <w:sz w:val="20"/>
          <w:szCs w:val="20"/>
          <w:lang w:eastAsia="nl-BE"/>
        </w:rPr>
        <w:t xml:space="preserve">bovendien </w:t>
      </w:r>
      <w:r>
        <w:rPr>
          <w:sz w:val="20"/>
          <w:szCs w:val="20"/>
          <w:lang w:eastAsia="nl-BE"/>
        </w:rPr>
        <w:t>zijn we met 7 miljard met net iets te veel</w:t>
      </w:r>
      <w:r w:rsidR="00B13FA1">
        <w:rPr>
          <w:sz w:val="20"/>
          <w:szCs w:val="20"/>
          <w:lang w:eastAsia="nl-BE"/>
        </w:rPr>
        <w:t>…), kweken we onze kotelet</w:t>
      </w:r>
      <w:r w:rsidR="001E7E8F">
        <w:rPr>
          <w:sz w:val="20"/>
          <w:szCs w:val="20"/>
          <w:lang w:eastAsia="nl-BE"/>
        </w:rPr>
        <w:t>ten</w:t>
      </w:r>
      <w:r w:rsidR="00B13FA1">
        <w:rPr>
          <w:sz w:val="20"/>
          <w:szCs w:val="20"/>
          <w:lang w:eastAsia="nl-BE"/>
        </w:rPr>
        <w:t xml:space="preserve"> en wortel</w:t>
      </w:r>
      <w:r w:rsidR="001E7E8F">
        <w:rPr>
          <w:sz w:val="20"/>
          <w:szCs w:val="20"/>
          <w:lang w:eastAsia="nl-BE"/>
        </w:rPr>
        <w:t>s</w:t>
      </w:r>
      <w:r w:rsidR="00B13FA1">
        <w:rPr>
          <w:sz w:val="20"/>
          <w:szCs w:val="20"/>
          <w:lang w:eastAsia="nl-BE"/>
        </w:rPr>
        <w:t xml:space="preserve"> tenslotte </w:t>
      </w:r>
      <w:r w:rsidR="00354E16">
        <w:rPr>
          <w:sz w:val="20"/>
          <w:szCs w:val="20"/>
          <w:lang w:eastAsia="nl-BE"/>
        </w:rPr>
        <w:t xml:space="preserve">toch </w:t>
      </w:r>
      <w:r w:rsidR="00B13FA1">
        <w:rPr>
          <w:sz w:val="20"/>
          <w:szCs w:val="20"/>
          <w:lang w:eastAsia="nl-BE"/>
        </w:rPr>
        <w:t xml:space="preserve">ook. </w:t>
      </w:r>
      <w:r w:rsidR="0022085F">
        <w:rPr>
          <w:sz w:val="20"/>
          <w:szCs w:val="20"/>
          <w:lang w:eastAsia="nl-BE"/>
        </w:rPr>
        <w:t>Maar zoals met elke teelt, zorgen ziektes ook in de aquacultuur voor problemen.</w:t>
      </w:r>
      <w:r w:rsidR="00354E16">
        <w:rPr>
          <w:sz w:val="20"/>
          <w:szCs w:val="20"/>
          <w:lang w:eastAsia="nl-BE"/>
        </w:rPr>
        <w:t xml:space="preserve"> </w:t>
      </w:r>
      <w:r w:rsidR="0022085F">
        <w:rPr>
          <w:sz w:val="20"/>
          <w:szCs w:val="20"/>
          <w:lang w:eastAsia="nl-BE"/>
        </w:rPr>
        <w:t xml:space="preserve">Antibioticagebruik </w:t>
      </w:r>
      <w:r w:rsidR="00F2166B">
        <w:rPr>
          <w:sz w:val="20"/>
          <w:szCs w:val="20"/>
          <w:lang w:eastAsia="nl-BE"/>
        </w:rPr>
        <w:t xml:space="preserve">is </w:t>
      </w:r>
      <w:r w:rsidR="009427F9">
        <w:rPr>
          <w:sz w:val="20"/>
          <w:szCs w:val="20"/>
          <w:lang w:eastAsia="nl-BE"/>
        </w:rPr>
        <w:t xml:space="preserve">er </w:t>
      </w:r>
      <w:r w:rsidR="00F2166B">
        <w:rPr>
          <w:sz w:val="20"/>
          <w:szCs w:val="20"/>
          <w:lang w:eastAsia="nl-BE"/>
        </w:rPr>
        <w:t>verboden en alternatieven zijn in volle ontwikkeling.</w:t>
      </w:r>
    </w:p>
    <w:p w:rsidR="00682A19" w:rsidRDefault="00F2166B">
      <w:pPr>
        <w:jc w:val="both"/>
        <w:rPr>
          <w:rFonts w:cs="Times New Roman"/>
          <w:sz w:val="20"/>
          <w:szCs w:val="20"/>
          <w:lang w:eastAsia="nl-BE"/>
        </w:rPr>
      </w:pPr>
      <w:r w:rsidRPr="00F2166B">
        <w:rPr>
          <w:rFonts w:cs="Times New Roman"/>
          <w:sz w:val="20"/>
          <w:szCs w:val="20"/>
          <w:lang w:eastAsia="nl-BE"/>
        </w:rPr>
        <w:t>Wist je bvb dat bacteriën met elkaar kunnen communiceren (</w:t>
      </w:r>
      <w:r w:rsidR="00354E16">
        <w:rPr>
          <w:rFonts w:cs="Times New Roman"/>
          <w:sz w:val="20"/>
          <w:szCs w:val="20"/>
          <w:lang w:eastAsia="nl-BE"/>
        </w:rPr>
        <w:t>q</w:t>
      </w:r>
      <w:r w:rsidRPr="00F2166B">
        <w:rPr>
          <w:rFonts w:cs="Times New Roman"/>
          <w:sz w:val="20"/>
          <w:szCs w:val="20"/>
          <w:lang w:eastAsia="nl-BE"/>
        </w:rPr>
        <w:t>uorum sensing</w:t>
      </w:r>
      <w:r w:rsidR="00B13FA1">
        <w:rPr>
          <w:rFonts w:cs="Times New Roman"/>
          <w:sz w:val="20"/>
          <w:szCs w:val="20"/>
          <w:lang w:eastAsia="nl-BE"/>
        </w:rPr>
        <w:t xml:space="preserve"> of bacteriële cel tot cel communicatie</w:t>
      </w:r>
      <w:r w:rsidRPr="00F2166B">
        <w:rPr>
          <w:rFonts w:cs="Times New Roman"/>
          <w:sz w:val="20"/>
          <w:szCs w:val="20"/>
          <w:lang w:eastAsia="nl-BE"/>
        </w:rPr>
        <w:t>)</w:t>
      </w:r>
      <w:r>
        <w:rPr>
          <w:rFonts w:cs="Times New Roman"/>
          <w:sz w:val="20"/>
          <w:szCs w:val="20"/>
          <w:lang w:eastAsia="nl-BE"/>
        </w:rPr>
        <w:t>?</w:t>
      </w:r>
      <w:r w:rsidR="00B13FA1">
        <w:rPr>
          <w:rFonts w:cs="Times New Roman"/>
          <w:sz w:val="20"/>
          <w:szCs w:val="20"/>
          <w:lang w:eastAsia="nl-BE"/>
        </w:rPr>
        <w:t xml:space="preserve"> </w:t>
      </w:r>
      <w:r>
        <w:rPr>
          <w:rFonts w:cs="Times New Roman"/>
          <w:sz w:val="20"/>
          <w:szCs w:val="20"/>
          <w:lang w:eastAsia="nl-BE"/>
        </w:rPr>
        <w:t>Wat zou er</w:t>
      </w:r>
      <w:r w:rsidRPr="00F2166B">
        <w:rPr>
          <w:rFonts w:cs="Times New Roman"/>
          <w:sz w:val="20"/>
          <w:szCs w:val="20"/>
          <w:lang w:eastAsia="nl-BE"/>
        </w:rPr>
        <w:t xml:space="preserve"> gebeuren als we </w:t>
      </w:r>
      <w:r w:rsidR="009427F9">
        <w:rPr>
          <w:rFonts w:cs="Times New Roman"/>
          <w:sz w:val="20"/>
          <w:szCs w:val="20"/>
          <w:lang w:eastAsia="nl-BE"/>
        </w:rPr>
        <w:t>dit konden verhinderen</w:t>
      </w:r>
      <w:r w:rsidR="00B13FA1">
        <w:rPr>
          <w:rFonts w:cs="Times New Roman"/>
          <w:sz w:val="20"/>
          <w:szCs w:val="20"/>
          <w:lang w:eastAsia="nl-BE"/>
        </w:rPr>
        <w:t>;</w:t>
      </w:r>
      <w:r w:rsidRPr="00F2166B">
        <w:rPr>
          <w:rFonts w:cs="Times New Roman"/>
          <w:sz w:val="20"/>
          <w:szCs w:val="20"/>
          <w:lang w:eastAsia="nl-BE"/>
        </w:rPr>
        <w:t xml:space="preserve"> zouden ze dan nog zo makkelijk ziekte kunnen veroorzaken? </w:t>
      </w:r>
      <w:r w:rsidR="00B13FA1">
        <w:rPr>
          <w:rFonts w:cs="Times New Roman"/>
          <w:sz w:val="20"/>
          <w:szCs w:val="20"/>
          <w:lang w:eastAsia="nl-BE"/>
        </w:rPr>
        <w:t>Het verstoren van deze cel tot cel communicatie</w:t>
      </w:r>
      <w:r w:rsidRPr="00F2166B">
        <w:rPr>
          <w:rFonts w:cs="Times New Roman"/>
          <w:sz w:val="20"/>
          <w:szCs w:val="20"/>
          <w:lang w:eastAsia="nl-BE"/>
        </w:rPr>
        <w:t xml:space="preserve"> is één van de pistes waar onderzoekers aan werken om alternati</w:t>
      </w:r>
      <w:r w:rsidR="00AC06D9">
        <w:rPr>
          <w:rFonts w:cs="Times New Roman"/>
          <w:sz w:val="20"/>
          <w:szCs w:val="20"/>
          <w:lang w:eastAsia="nl-BE"/>
        </w:rPr>
        <w:t xml:space="preserve">even voor antibiotica te vinden, met toepassingen voor de aquacultuur en ver daarbuiten. </w:t>
      </w:r>
    </w:p>
    <w:p w:rsidR="00F2166B" w:rsidRDefault="00F2166B" w:rsidP="0003069B">
      <w:pPr>
        <w:rPr>
          <w:rFonts w:cs="Times New Roman"/>
          <w:color w:val="1F497D" w:themeColor="dark2"/>
          <w:sz w:val="20"/>
          <w:szCs w:val="20"/>
          <w:lang w:eastAsia="nl-BE"/>
        </w:rPr>
      </w:pPr>
    </w:p>
    <w:p w:rsidR="0003069B" w:rsidRPr="009E3AD7" w:rsidRDefault="0003069B" w:rsidP="0003069B">
      <w:pPr>
        <w:rPr>
          <w:rFonts w:cs="Times New Roman"/>
          <w:b/>
          <w:bCs/>
          <w:color w:val="1F497D" w:themeColor="dark2"/>
          <w:sz w:val="20"/>
          <w:szCs w:val="20"/>
          <w:lang w:eastAsia="nl-BE"/>
        </w:rPr>
      </w:pPr>
      <w:r w:rsidRPr="009E3AD7">
        <w:rPr>
          <w:b/>
          <w:bCs/>
          <w:sz w:val="20"/>
          <w:szCs w:val="20"/>
          <w:lang w:eastAsia="nl-BE"/>
        </w:rPr>
        <w:t>Technieken/Apparatuur</w:t>
      </w:r>
      <w:r w:rsidRPr="009E3AD7">
        <w:rPr>
          <w:b/>
          <w:bCs/>
          <w:color w:val="1F497D" w:themeColor="dark2"/>
          <w:sz w:val="20"/>
          <w:szCs w:val="20"/>
          <w:lang w:eastAsia="nl-BE"/>
        </w:rPr>
        <w:t>:</w:t>
      </w:r>
    </w:p>
    <w:p w:rsidR="0003069B" w:rsidRDefault="00F2166B" w:rsidP="0003069B">
      <w:pPr>
        <w:rPr>
          <w:sz w:val="20"/>
          <w:szCs w:val="20"/>
          <w:lang w:eastAsia="nl-BE"/>
        </w:rPr>
      </w:pPr>
      <w:r>
        <w:rPr>
          <w:sz w:val="20"/>
          <w:szCs w:val="20"/>
          <w:lang w:eastAsia="nl-BE"/>
        </w:rPr>
        <w:t>Antibioticaresistentietests,</w:t>
      </w:r>
      <w:r w:rsidR="00A04FCB">
        <w:rPr>
          <w:sz w:val="20"/>
          <w:szCs w:val="20"/>
          <w:lang w:eastAsia="nl-BE"/>
        </w:rPr>
        <w:t xml:space="preserve"> </w:t>
      </w:r>
      <w:r>
        <w:rPr>
          <w:sz w:val="20"/>
          <w:szCs w:val="20"/>
          <w:lang w:eastAsia="nl-BE"/>
        </w:rPr>
        <w:t xml:space="preserve"> </w:t>
      </w:r>
      <w:r w:rsidR="00E17775">
        <w:rPr>
          <w:sz w:val="20"/>
          <w:szCs w:val="20"/>
          <w:lang w:eastAsia="nl-BE"/>
        </w:rPr>
        <w:t>testen</w:t>
      </w:r>
      <w:r w:rsidR="00452BA8">
        <w:rPr>
          <w:sz w:val="20"/>
          <w:szCs w:val="20"/>
          <w:lang w:eastAsia="nl-BE"/>
        </w:rPr>
        <w:t xml:space="preserve"> van eigenschappen die bacteriën nodig hebben om ziekte te veroorzaken</w:t>
      </w:r>
      <w:r w:rsidR="00E17775">
        <w:rPr>
          <w:sz w:val="20"/>
          <w:szCs w:val="20"/>
          <w:lang w:eastAsia="nl-BE"/>
        </w:rPr>
        <w:t>, kweken van lichtgevende bacteriën</w:t>
      </w:r>
    </w:p>
    <w:p w:rsidR="0003069B" w:rsidRDefault="0003069B" w:rsidP="0003069B">
      <w:pPr>
        <w:rPr>
          <w:sz w:val="20"/>
          <w:szCs w:val="20"/>
          <w:lang w:eastAsia="nl-BE"/>
        </w:rPr>
      </w:pPr>
    </w:p>
    <w:p w:rsidR="0003069B" w:rsidRPr="009E3AD7" w:rsidRDefault="0003069B" w:rsidP="0003069B">
      <w:pPr>
        <w:rPr>
          <w:b/>
          <w:sz w:val="20"/>
          <w:szCs w:val="20"/>
          <w:lang w:eastAsia="nl-BE"/>
        </w:rPr>
      </w:pPr>
      <w:r w:rsidRPr="009E3AD7">
        <w:rPr>
          <w:b/>
          <w:sz w:val="20"/>
          <w:szCs w:val="20"/>
          <w:lang w:eastAsia="nl-BE"/>
        </w:rPr>
        <w:t>Praktisch:</w:t>
      </w:r>
    </w:p>
    <w:p w:rsidR="0003069B" w:rsidRDefault="0003069B" w:rsidP="00E17775">
      <w:pPr>
        <w:rPr>
          <w:b/>
          <w:bCs/>
        </w:rPr>
      </w:pPr>
      <w:r>
        <w:rPr>
          <w:sz w:val="20"/>
          <w:szCs w:val="20"/>
          <w:lang w:eastAsia="nl-BE"/>
        </w:rPr>
        <w:t>Het aantal studenten mag niet ho</w:t>
      </w:r>
      <w:r w:rsidR="00E17775">
        <w:rPr>
          <w:sz w:val="20"/>
          <w:szCs w:val="20"/>
          <w:lang w:eastAsia="nl-BE"/>
        </w:rPr>
        <w:t>o</w:t>
      </w:r>
      <w:r>
        <w:rPr>
          <w:sz w:val="20"/>
          <w:szCs w:val="20"/>
          <w:lang w:eastAsia="nl-BE"/>
        </w:rPr>
        <w:t xml:space="preserve">g zijn </w:t>
      </w:r>
      <w:r w:rsidR="00E17775">
        <w:rPr>
          <w:sz w:val="20"/>
          <w:szCs w:val="20"/>
          <w:lang w:eastAsia="nl-BE"/>
        </w:rPr>
        <w:t xml:space="preserve">aangezien het een heel </w:t>
      </w:r>
      <w:r w:rsidR="00B13FA1">
        <w:rPr>
          <w:sz w:val="20"/>
          <w:szCs w:val="20"/>
          <w:lang w:eastAsia="nl-BE"/>
        </w:rPr>
        <w:t>praktijkgerichte</w:t>
      </w:r>
      <w:r w:rsidR="00E17775">
        <w:rPr>
          <w:sz w:val="20"/>
          <w:szCs w:val="20"/>
          <w:lang w:eastAsia="nl-BE"/>
        </w:rPr>
        <w:t xml:space="preserve"> dag wordt in het labo waar ze alles zelf moeten doen.</w:t>
      </w:r>
      <w:r w:rsidR="00B13FA1">
        <w:rPr>
          <w:sz w:val="20"/>
          <w:szCs w:val="20"/>
          <w:lang w:eastAsia="nl-BE"/>
        </w:rPr>
        <w:t xml:space="preserve"> </w:t>
      </w:r>
    </w:p>
    <w:p w:rsidR="0003069B" w:rsidRDefault="0003069B" w:rsidP="0003069B">
      <w:pPr>
        <w:rPr>
          <w:b/>
          <w:bCs/>
        </w:rPr>
      </w:pPr>
    </w:p>
    <w:p w:rsidR="0003069B" w:rsidRDefault="0003069B" w:rsidP="0003069B"/>
    <w:p w:rsidR="00317006" w:rsidRDefault="00317006"/>
    <w:sectPr w:rsidR="00317006" w:rsidSect="00CD7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F69" w:rsidRDefault="00056F69" w:rsidP="00E95F19">
      <w:r>
        <w:separator/>
      </w:r>
    </w:p>
  </w:endnote>
  <w:endnote w:type="continuationSeparator" w:id="0">
    <w:p w:rsidR="00056F69" w:rsidRDefault="00056F69" w:rsidP="00E9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F69" w:rsidRDefault="00056F69" w:rsidP="00E95F19">
      <w:r>
        <w:separator/>
      </w:r>
    </w:p>
  </w:footnote>
  <w:footnote w:type="continuationSeparator" w:id="0">
    <w:p w:rsidR="00056F69" w:rsidRDefault="00056F69" w:rsidP="00E95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9B"/>
    <w:rsid w:val="0003069B"/>
    <w:rsid w:val="00056F69"/>
    <w:rsid w:val="00075893"/>
    <w:rsid w:val="001E7E8F"/>
    <w:rsid w:val="0022085F"/>
    <w:rsid w:val="00267C86"/>
    <w:rsid w:val="002B479E"/>
    <w:rsid w:val="00317006"/>
    <w:rsid w:val="00354E16"/>
    <w:rsid w:val="00452BA8"/>
    <w:rsid w:val="0048584B"/>
    <w:rsid w:val="00556839"/>
    <w:rsid w:val="005903FF"/>
    <w:rsid w:val="00606376"/>
    <w:rsid w:val="00682A19"/>
    <w:rsid w:val="006A2C83"/>
    <w:rsid w:val="008A6B1F"/>
    <w:rsid w:val="009427F9"/>
    <w:rsid w:val="009D412F"/>
    <w:rsid w:val="009E3AD7"/>
    <w:rsid w:val="00A04FCB"/>
    <w:rsid w:val="00AC06D9"/>
    <w:rsid w:val="00B13FA1"/>
    <w:rsid w:val="00B44757"/>
    <w:rsid w:val="00B9770C"/>
    <w:rsid w:val="00BA5AA7"/>
    <w:rsid w:val="00CD78CC"/>
    <w:rsid w:val="00CE429F"/>
    <w:rsid w:val="00D21FC9"/>
    <w:rsid w:val="00E17775"/>
    <w:rsid w:val="00E51DE2"/>
    <w:rsid w:val="00E95F19"/>
    <w:rsid w:val="00EB20CD"/>
    <w:rsid w:val="00EC635D"/>
    <w:rsid w:val="00F2166B"/>
    <w:rsid w:val="00F9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069B"/>
    <w:rPr>
      <w:color w:val="0000FF"/>
      <w:u w:val="single"/>
    </w:rPr>
  </w:style>
  <w:style w:type="character" w:customStyle="1" w:styleId="st">
    <w:name w:val="st"/>
    <w:basedOn w:val="DefaultParagraphFont"/>
    <w:rsid w:val="0003069B"/>
  </w:style>
  <w:style w:type="paragraph" w:styleId="BalloonText">
    <w:name w:val="Balloon Text"/>
    <w:basedOn w:val="Normal"/>
    <w:link w:val="BalloonTextChar"/>
    <w:uiPriority w:val="99"/>
    <w:semiHidden/>
    <w:unhideWhenUsed/>
    <w:rsid w:val="009E3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A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5F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F19"/>
  </w:style>
  <w:style w:type="paragraph" w:styleId="Footer">
    <w:name w:val="footer"/>
    <w:basedOn w:val="Normal"/>
    <w:link w:val="FooterChar"/>
    <w:uiPriority w:val="99"/>
    <w:unhideWhenUsed/>
    <w:rsid w:val="00E95F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069B"/>
    <w:rPr>
      <w:color w:val="0000FF"/>
      <w:u w:val="single"/>
    </w:rPr>
  </w:style>
  <w:style w:type="character" w:customStyle="1" w:styleId="st">
    <w:name w:val="st"/>
    <w:basedOn w:val="DefaultParagraphFont"/>
    <w:rsid w:val="0003069B"/>
  </w:style>
  <w:style w:type="paragraph" w:styleId="BalloonText">
    <w:name w:val="Balloon Text"/>
    <w:basedOn w:val="Normal"/>
    <w:link w:val="BalloonTextChar"/>
    <w:uiPriority w:val="99"/>
    <w:semiHidden/>
    <w:unhideWhenUsed/>
    <w:rsid w:val="009E3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A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5F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F19"/>
  </w:style>
  <w:style w:type="paragraph" w:styleId="Footer">
    <w:name w:val="footer"/>
    <w:basedOn w:val="Normal"/>
    <w:link w:val="FooterChar"/>
    <w:uiPriority w:val="99"/>
    <w:unhideWhenUsed/>
    <w:rsid w:val="00E95F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Evy Copejans</dc:creator>
  <cp:lastModifiedBy>Evy Copejans</cp:lastModifiedBy>
  <cp:revision>2</cp:revision>
  <cp:lastPrinted>2014-06-24T13:41:00Z</cp:lastPrinted>
  <dcterms:created xsi:type="dcterms:W3CDTF">2014-08-29T09:34:00Z</dcterms:created>
  <dcterms:modified xsi:type="dcterms:W3CDTF">2014-08-29T09:34:00Z</dcterms:modified>
</cp:coreProperties>
</file>