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69B" w:rsidRDefault="00E95F19" w:rsidP="0003069B">
      <w:pPr>
        <w:spacing w:before="100" w:beforeAutospacing="1" w:after="100" w:afterAutospacing="1"/>
        <w:rPr>
          <w:b/>
          <w:bCs/>
          <w:sz w:val="32"/>
          <w:szCs w:val="32"/>
          <w:lang w:eastAsia="nl-BE"/>
        </w:rPr>
      </w:pPr>
      <w:r>
        <w:rPr>
          <w:b/>
          <w:bCs/>
          <w:noProof/>
          <w:sz w:val="32"/>
          <w:szCs w:val="32"/>
          <w:lang w:eastAsia="nl-BE"/>
        </w:rPr>
        <w:drawing>
          <wp:anchor distT="0" distB="0" distL="114300" distR="114300" simplePos="0" relativeHeight="251658240" behindDoc="0" locked="0" layoutInCell="1" allowOverlap="1">
            <wp:simplePos x="0" y="0"/>
            <wp:positionH relativeFrom="column">
              <wp:posOffset>-1905</wp:posOffset>
            </wp:positionH>
            <wp:positionV relativeFrom="paragraph">
              <wp:posOffset>-1905</wp:posOffset>
            </wp:positionV>
            <wp:extent cx="1590040" cy="1375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tZee@work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040" cy="1375410"/>
                    </a:xfrm>
                    <a:prstGeom prst="rect">
                      <a:avLst/>
                    </a:prstGeom>
                  </pic:spPr>
                </pic:pic>
              </a:graphicData>
            </a:graphic>
            <wp14:sizeRelH relativeFrom="page">
              <wp14:pctWidth>0</wp14:pctWidth>
            </wp14:sizeRelH>
            <wp14:sizeRelV relativeFrom="page">
              <wp14:pctHeight>0</wp14:pctHeight>
            </wp14:sizeRelV>
          </wp:anchor>
        </w:drawing>
      </w:r>
      <w:r w:rsidR="009E3AD7">
        <w:rPr>
          <w:b/>
          <w:bCs/>
          <w:sz w:val="32"/>
          <w:szCs w:val="32"/>
          <w:lang w:eastAsia="nl-BE"/>
        </w:rPr>
        <w:t>’</w:t>
      </w:r>
      <w:r w:rsidR="00E6683C" w:rsidRPr="00E6683C">
        <w:rPr>
          <w:b/>
          <w:bCs/>
          <w:sz w:val="32"/>
          <w:szCs w:val="32"/>
          <w:lang w:eastAsia="nl-BE"/>
        </w:rPr>
        <w:t>Waar vinden we de batterijbacterie voor onze kust?</w:t>
      </w:r>
      <w:r w:rsidR="0003069B">
        <w:rPr>
          <w:b/>
          <w:bCs/>
          <w:sz w:val="32"/>
          <w:szCs w:val="32"/>
          <w:lang w:eastAsia="nl-BE"/>
        </w:rPr>
        <w:t>’</w:t>
      </w:r>
    </w:p>
    <w:p w:rsidR="0003069B" w:rsidRDefault="0003069B" w:rsidP="0003069B">
      <w:pPr>
        <w:rPr>
          <w:sz w:val="20"/>
          <w:szCs w:val="20"/>
        </w:rPr>
      </w:pPr>
      <w:r>
        <w:rPr>
          <w:b/>
          <w:bCs/>
          <w:sz w:val="20"/>
          <w:szCs w:val="20"/>
        </w:rPr>
        <w:t>Datum</w:t>
      </w:r>
      <w:r>
        <w:rPr>
          <w:sz w:val="20"/>
          <w:szCs w:val="20"/>
        </w:rPr>
        <w:t>: (</w:t>
      </w:r>
      <w:r w:rsidR="00E6683C">
        <w:rPr>
          <w:sz w:val="20"/>
          <w:szCs w:val="20"/>
        </w:rPr>
        <w:t>oktober</w:t>
      </w:r>
      <w:r>
        <w:rPr>
          <w:sz w:val="20"/>
          <w:szCs w:val="20"/>
        </w:rPr>
        <w:t xml:space="preserve">2014) </w:t>
      </w:r>
      <w:r>
        <w:rPr>
          <w:sz w:val="20"/>
          <w:szCs w:val="20"/>
        </w:rPr>
        <w:br/>
      </w:r>
      <w:r>
        <w:rPr>
          <w:b/>
          <w:bCs/>
          <w:sz w:val="20"/>
          <w:szCs w:val="20"/>
        </w:rPr>
        <w:t>Locatie</w:t>
      </w:r>
      <w:r>
        <w:rPr>
          <w:sz w:val="20"/>
          <w:szCs w:val="20"/>
        </w:rPr>
        <w:t>: Oostende</w:t>
      </w:r>
      <w:r w:rsidR="00E6683C">
        <w:rPr>
          <w:sz w:val="20"/>
          <w:szCs w:val="20"/>
        </w:rPr>
        <w:t>/zeetocht</w:t>
      </w:r>
      <w:r>
        <w:rPr>
          <w:sz w:val="20"/>
          <w:szCs w:val="20"/>
        </w:rPr>
        <w:t xml:space="preserve"> </w:t>
      </w:r>
    </w:p>
    <w:p w:rsidR="00D21FC9" w:rsidRDefault="0003069B" w:rsidP="0003069B">
      <w:pPr>
        <w:rPr>
          <w:sz w:val="20"/>
          <w:szCs w:val="20"/>
        </w:rPr>
      </w:pPr>
      <w:r>
        <w:rPr>
          <w:b/>
          <w:sz w:val="20"/>
          <w:szCs w:val="20"/>
        </w:rPr>
        <w:t>Thesaurusterm</w:t>
      </w:r>
      <w:r>
        <w:rPr>
          <w:sz w:val="20"/>
          <w:szCs w:val="20"/>
        </w:rPr>
        <w:t>: </w:t>
      </w:r>
      <w:r w:rsidR="00E6683C">
        <w:rPr>
          <w:sz w:val="20"/>
          <w:szCs w:val="20"/>
        </w:rPr>
        <w:t>chemie, bacteriën, wateranalyse</w:t>
      </w:r>
      <w:r>
        <w:rPr>
          <w:sz w:val="20"/>
          <w:szCs w:val="20"/>
        </w:rPr>
        <w:t>, Noordzee</w:t>
      </w:r>
    </w:p>
    <w:p w:rsidR="0003069B" w:rsidRDefault="00D21FC9" w:rsidP="0003069B">
      <w:pPr>
        <w:rPr>
          <w:b/>
          <w:bCs/>
          <w:sz w:val="20"/>
          <w:szCs w:val="20"/>
        </w:rPr>
      </w:pPr>
      <w:r w:rsidRPr="00D21FC9">
        <w:rPr>
          <w:b/>
          <w:sz w:val="20"/>
          <w:szCs w:val="20"/>
        </w:rPr>
        <w:t>Aantal groepen</w:t>
      </w:r>
      <w:r>
        <w:rPr>
          <w:sz w:val="20"/>
          <w:szCs w:val="20"/>
        </w:rPr>
        <w:t xml:space="preserve">: </w:t>
      </w:r>
      <w:r w:rsidR="00E6683C">
        <w:rPr>
          <w:sz w:val="20"/>
          <w:szCs w:val="20"/>
        </w:rPr>
        <w:t>2</w:t>
      </w:r>
      <w:r w:rsidR="009D412F">
        <w:rPr>
          <w:sz w:val="20"/>
          <w:szCs w:val="20"/>
        </w:rPr>
        <w:t xml:space="preserve"> </w:t>
      </w:r>
      <w:r w:rsidR="0003069B">
        <w:rPr>
          <w:sz w:val="20"/>
          <w:szCs w:val="20"/>
        </w:rPr>
        <w:br/>
      </w:r>
    </w:p>
    <w:p w:rsidR="00E95F19" w:rsidRDefault="00E95F19" w:rsidP="0003069B">
      <w:pPr>
        <w:rPr>
          <w:b/>
          <w:bCs/>
        </w:rPr>
      </w:pPr>
    </w:p>
    <w:p w:rsidR="0003069B" w:rsidRDefault="0003069B" w:rsidP="0003069B">
      <w:r>
        <w:rPr>
          <w:b/>
          <w:bCs/>
        </w:rPr>
        <w:t>Instituut:</w:t>
      </w:r>
    </w:p>
    <w:p w:rsidR="0003069B" w:rsidRDefault="00E6683C" w:rsidP="0003069B">
      <w:pPr>
        <w:rPr>
          <w:sz w:val="20"/>
          <w:szCs w:val="20"/>
        </w:rPr>
      </w:pPr>
      <w:r w:rsidRPr="00E6683C">
        <w:rPr>
          <w:sz w:val="20"/>
          <w:szCs w:val="20"/>
        </w:rPr>
        <w:t>Dienst Analytische, Milieu- en Geochemie (AMGC)</w:t>
      </w:r>
      <w:r>
        <w:rPr>
          <w:sz w:val="20"/>
          <w:szCs w:val="20"/>
        </w:rPr>
        <w:t xml:space="preserve"> </w:t>
      </w:r>
      <w:r w:rsidRPr="00E6683C">
        <w:rPr>
          <w:sz w:val="20"/>
          <w:szCs w:val="20"/>
        </w:rPr>
        <w:t>Vrije Universiteit Brussel (VUB)</w:t>
      </w:r>
      <w:r w:rsidR="0003069B">
        <w:rPr>
          <w:sz w:val="15"/>
          <w:szCs w:val="15"/>
        </w:rPr>
        <w:t xml:space="preserve">, </w:t>
      </w:r>
      <w:hyperlink r:id="rId8" w:history="1">
        <w:r w:rsidR="0003069B">
          <w:rPr>
            <w:rStyle w:val="Hyperlink"/>
            <w:sz w:val="15"/>
            <w:szCs w:val="15"/>
          </w:rPr>
          <w:t>meer</w:t>
        </w:r>
      </w:hyperlink>
    </w:p>
    <w:p w:rsidR="0003069B" w:rsidRDefault="0003069B" w:rsidP="0003069B">
      <w:pPr>
        <w:rPr>
          <w:b/>
          <w:bCs/>
        </w:rPr>
      </w:pPr>
    </w:p>
    <w:p w:rsidR="0003069B" w:rsidRDefault="0003069B" w:rsidP="0003069B">
      <w:pPr>
        <w:rPr>
          <w:b/>
          <w:bCs/>
        </w:rPr>
      </w:pPr>
      <w:r>
        <w:rPr>
          <w:b/>
          <w:bCs/>
        </w:rPr>
        <w:t>Beschrijving:</w:t>
      </w:r>
    </w:p>
    <w:p w:rsidR="00142FEA" w:rsidRPr="00142FEA" w:rsidRDefault="00142FEA" w:rsidP="00142FEA">
      <w:pPr>
        <w:rPr>
          <w:sz w:val="20"/>
          <w:szCs w:val="20"/>
          <w:lang w:eastAsia="nl-BE"/>
        </w:rPr>
      </w:pPr>
      <w:r w:rsidRPr="00142FEA">
        <w:rPr>
          <w:sz w:val="20"/>
          <w:szCs w:val="20"/>
          <w:lang w:eastAsia="nl-BE"/>
        </w:rPr>
        <w:t>Met het onderzoeksschip Simon Stevin worden ‘onverstoorde’ stalen van de zeebodem genomen. Deze stalen worden daarna in het labo, door middel van zeer hoogtechnologisch apparatuur geanalyseerd (in de eerste 5 cm) op zuurtegraad, zuurstofgehalte en zwavelgasconcentratie.</w:t>
      </w:r>
      <w:r w:rsidRPr="00142FEA">
        <w:rPr>
          <w:sz w:val="20"/>
          <w:szCs w:val="20"/>
          <w:lang w:eastAsia="nl-BE"/>
        </w:rPr>
        <w:br/>
        <w:t>Aan de hand van deze profielen kunnen de studenten nagaan of de ‘batterijbacterie</w:t>
      </w:r>
      <w:r w:rsidR="004C5547">
        <w:rPr>
          <w:sz w:val="20"/>
          <w:szCs w:val="20"/>
          <w:lang w:eastAsia="nl-BE"/>
        </w:rPr>
        <w:t>’</w:t>
      </w:r>
      <w:r w:rsidRPr="00142FEA">
        <w:rPr>
          <w:sz w:val="20"/>
          <w:szCs w:val="20"/>
          <w:lang w:eastAsia="nl-BE"/>
        </w:rPr>
        <w:t xml:space="preserve"> aanwezig en actief is. Als bijkomend experiment proberen we aan de hand van een lampje aan te tonen dat er effectief elektriciteit gecreëerd wordt.</w:t>
      </w:r>
      <w:r w:rsidRPr="00142FEA">
        <w:rPr>
          <w:sz w:val="20"/>
          <w:szCs w:val="20"/>
          <w:lang w:eastAsia="nl-BE"/>
        </w:rPr>
        <w:br/>
        <w:t xml:space="preserve">Ter ondersteuning wordt ook het bovenliggend water geanalyseerd op O2, </w:t>
      </w:r>
      <w:proofErr w:type="spellStart"/>
      <w:r w:rsidRPr="00142FEA">
        <w:rPr>
          <w:sz w:val="20"/>
          <w:szCs w:val="20"/>
          <w:lang w:eastAsia="nl-BE"/>
        </w:rPr>
        <w:t>conductiviteit</w:t>
      </w:r>
      <w:proofErr w:type="spellEnd"/>
      <w:r w:rsidRPr="00142FEA">
        <w:rPr>
          <w:sz w:val="20"/>
          <w:szCs w:val="20"/>
          <w:lang w:eastAsia="nl-BE"/>
        </w:rPr>
        <w:t>, pH, …</w:t>
      </w:r>
      <w:r w:rsidRPr="00142FEA">
        <w:rPr>
          <w:sz w:val="20"/>
          <w:szCs w:val="20"/>
          <w:lang w:eastAsia="nl-BE"/>
        </w:rPr>
        <w:br/>
        <w:t>Achteraf kunnen de studenten aan de hand van de afgewerkte profielen en data aantonen of de bacterie aanwezig was.</w:t>
      </w:r>
    </w:p>
    <w:p w:rsidR="0003069B" w:rsidRDefault="0003069B" w:rsidP="0003069B">
      <w:pPr>
        <w:rPr>
          <w:sz w:val="20"/>
          <w:szCs w:val="20"/>
          <w:lang w:eastAsia="nl-BE"/>
        </w:rPr>
      </w:pPr>
    </w:p>
    <w:p w:rsidR="00E95F19" w:rsidRDefault="0003069B" w:rsidP="0003069B">
      <w:pPr>
        <w:rPr>
          <w:b/>
          <w:sz w:val="20"/>
          <w:szCs w:val="20"/>
          <w:lang w:eastAsia="nl-BE"/>
        </w:rPr>
      </w:pPr>
      <w:r w:rsidRPr="009E3AD7">
        <w:rPr>
          <w:b/>
          <w:sz w:val="20"/>
          <w:szCs w:val="20"/>
          <w:lang w:eastAsia="nl-BE"/>
        </w:rPr>
        <w:t>Situering van het onderwerp:</w:t>
      </w:r>
    </w:p>
    <w:p w:rsidR="00142FEA" w:rsidRPr="00142FEA" w:rsidRDefault="00142FEA" w:rsidP="00142FEA">
      <w:pPr>
        <w:rPr>
          <w:sz w:val="20"/>
          <w:szCs w:val="20"/>
          <w:lang w:eastAsia="nl-BE"/>
        </w:rPr>
      </w:pPr>
      <w:r w:rsidRPr="00142FEA">
        <w:rPr>
          <w:sz w:val="20"/>
          <w:szCs w:val="20"/>
          <w:lang w:eastAsia="nl-BE"/>
        </w:rPr>
        <w:t>De ‘batterijbacterie</w:t>
      </w:r>
      <w:r w:rsidR="004C5547">
        <w:rPr>
          <w:sz w:val="20"/>
          <w:szCs w:val="20"/>
          <w:lang w:eastAsia="nl-BE"/>
        </w:rPr>
        <w:t>’</w:t>
      </w:r>
      <w:r w:rsidRPr="00142FEA">
        <w:rPr>
          <w:sz w:val="20"/>
          <w:szCs w:val="20"/>
          <w:lang w:eastAsia="nl-BE"/>
        </w:rPr>
        <w:t xml:space="preserve"> (of ‘kabelbacterie</w:t>
      </w:r>
      <w:r w:rsidR="004C5547">
        <w:rPr>
          <w:sz w:val="20"/>
          <w:szCs w:val="20"/>
          <w:lang w:eastAsia="nl-BE"/>
        </w:rPr>
        <w:t>’</w:t>
      </w:r>
      <w:r w:rsidRPr="00142FEA">
        <w:rPr>
          <w:sz w:val="20"/>
          <w:szCs w:val="20"/>
          <w:lang w:eastAsia="nl-BE"/>
        </w:rPr>
        <w:t>) is pas ontdekt in 2010, en in het wild gevonden in 2014. Deze bacterie gedraagt zich zoals een batterij, en maakt elektriciteit in de bovenste laag van de zeebodem.</w:t>
      </w:r>
      <w:r w:rsidRPr="00142FEA">
        <w:rPr>
          <w:sz w:val="20"/>
          <w:szCs w:val="20"/>
          <w:lang w:eastAsia="nl-BE"/>
        </w:rPr>
        <w:br/>
        <w:t>Deze bacteriën zijn verspreid over de gehele wereld, en worden ook voor onze kust (ter hoogte van Oostende) gevonden. Op dit moment is er nog zeer weinig geweten over het functioneren van deze bacterie, alsook over de invloed van deze bacterie op de plaatselijke ecosystemen.</w:t>
      </w:r>
      <w:r w:rsidRPr="00142FEA">
        <w:rPr>
          <w:sz w:val="20"/>
          <w:szCs w:val="20"/>
          <w:lang w:eastAsia="nl-BE"/>
        </w:rPr>
        <w:br/>
        <w:t>Beschrijving van de evolutie van de chemie van de sedimenten voor onze Belgische kust wordt gedaan door onderzoekers van de VUB, in samenwerking met de Nederlandse tegenpool van het VLIZ (het NIOZ).</w:t>
      </w:r>
    </w:p>
    <w:p w:rsidR="0003069B" w:rsidRDefault="0003069B" w:rsidP="0003069B">
      <w:pPr>
        <w:rPr>
          <w:rFonts w:cs="Times New Roman"/>
          <w:color w:val="1F497D" w:themeColor="dark2"/>
          <w:sz w:val="20"/>
          <w:szCs w:val="20"/>
          <w:lang w:eastAsia="nl-BE"/>
        </w:rPr>
      </w:pPr>
    </w:p>
    <w:p w:rsidR="0003069B" w:rsidRPr="009E3AD7" w:rsidRDefault="0003069B" w:rsidP="0003069B">
      <w:pPr>
        <w:rPr>
          <w:rFonts w:cs="Times New Roman"/>
          <w:b/>
          <w:bCs/>
          <w:color w:val="1F497D" w:themeColor="dark2"/>
          <w:sz w:val="20"/>
          <w:szCs w:val="20"/>
          <w:lang w:eastAsia="nl-BE"/>
        </w:rPr>
      </w:pPr>
      <w:r w:rsidRPr="009E3AD7">
        <w:rPr>
          <w:b/>
          <w:bCs/>
          <w:sz w:val="20"/>
          <w:szCs w:val="20"/>
          <w:lang w:eastAsia="nl-BE"/>
        </w:rPr>
        <w:t>Technieken/Apparatuur</w:t>
      </w:r>
      <w:r w:rsidRPr="009E3AD7">
        <w:rPr>
          <w:b/>
          <w:bCs/>
          <w:color w:val="1F497D" w:themeColor="dark2"/>
          <w:sz w:val="20"/>
          <w:szCs w:val="20"/>
          <w:lang w:eastAsia="nl-BE"/>
        </w:rPr>
        <w:t>:</w:t>
      </w:r>
    </w:p>
    <w:p w:rsidR="00E6683C" w:rsidRPr="00142FEA" w:rsidRDefault="00E6683C" w:rsidP="00E6683C">
      <w:pPr>
        <w:rPr>
          <w:sz w:val="20"/>
          <w:szCs w:val="20"/>
          <w:lang w:eastAsia="nl-BE"/>
        </w:rPr>
      </w:pPr>
      <w:r w:rsidRPr="00142FEA">
        <w:rPr>
          <w:sz w:val="20"/>
          <w:szCs w:val="20"/>
          <w:lang w:eastAsia="nl-BE"/>
        </w:rPr>
        <w:t xml:space="preserve">UWITEC </w:t>
      </w:r>
      <w:proofErr w:type="spellStart"/>
      <w:r w:rsidRPr="00142FEA">
        <w:rPr>
          <w:sz w:val="20"/>
          <w:szCs w:val="20"/>
          <w:lang w:eastAsia="nl-BE"/>
        </w:rPr>
        <w:t>corer</w:t>
      </w:r>
      <w:proofErr w:type="spellEnd"/>
      <w:r w:rsidRPr="00142FEA">
        <w:rPr>
          <w:sz w:val="20"/>
          <w:szCs w:val="20"/>
          <w:lang w:eastAsia="nl-BE"/>
        </w:rPr>
        <w:t xml:space="preserve">, CTD, </w:t>
      </w:r>
      <w:proofErr w:type="spellStart"/>
      <w:r w:rsidRPr="00142FEA">
        <w:rPr>
          <w:sz w:val="20"/>
          <w:szCs w:val="20"/>
          <w:lang w:eastAsia="nl-BE"/>
        </w:rPr>
        <w:t>microprofiling</w:t>
      </w:r>
      <w:proofErr w:type="spellEnd"/>
      <w:r w:rsidRPr="00142FEA">
        <w:rPr>
          <w:sz w:val="20"/>
          <w:szCs w:val="20"/>
          <w:lang w:eastAsia="nl-BE"/>
        </w:rPr>
        <w:t xml:space="preserve"> equipment …</w:t>
      </w:r>
    </w:p>
    <w:p w:rsidR="0003069B" w:rsidRPr="00142FEA" w:rsidRDefault="0003069B" w:rsidP="0003069B">
      <w:pPr>
        <w:rPr>
          <w:sz w:val="20"/>
          <w:szCs w:val="20"/>
          <w:lang w:eastAsia="nl-BE"/>
        </w:rPr>
      </w:pPr>
    </w:p>
    <w:p w:rsidR="0003069B" w:rsidRPr="009E3AD7" w:rsidRDefault="0003069B" w:rsidP="0003069B">
      <w:pPr>
        <w:rPr>
          <w:b/>
          <w:sz w:val="20"/>
          <w:szCs w:val="20"/>
          <w:lang w:eastAsia="nl-BE"/>
        </w:rPr>
      </w:pPr>
      <w:r w:rsidRPr="009E3AD7">
        <w:rPr>
          <w:b/>
          <w:sz w:val="20"/>
          <w:szCs w:val="20"/>
          <w:lang w:eastAsia="nl-BE"/>
        </w:rPr>
        <w:t>Praktisch:</w:t>
      </w:r>
    </w:p>
    <w:p w:rsidR="00142FEA" w:rsidRDefault="00142FEA" w:rsidP="00142FEA">
      <w:pPr>
        <w:rPr>
          <w:sz w:val="20"/>
          <w:szCs w:val="20"/>
          <w:lang w:eastAsia="nl-BE"/>
        </w:rPr>
      </w:pPr>
      <w:r w:rsidRPr="00142FEA">
        <w:rPr>
          <w:sz w:val="20"/>
          <w:szCs w:val="20"/>
          <w:lang w:eastAsia="nl-BE"/>
        </w:rPr>
        <w:t>Het aantal studenten mag niet hoger zijn dan 30 (+ 2 leerkrachten) gezien de beperking op het aantal opvarenden.</w:t>
      </w:r>
      <w:r>
        <w:rPr>
          <w:sz w:val="20"/>
          <w:szCs w:val="20"/>
          <w:lang w:eastAsia="nl-BE"/>
        </w:rPr>
        <w:t xml:space="preserve"> De groep wordt in twee gedeeld waarbij de helft in de voormiddag </w:t>
      </w:r>
      <w:proofErr w:type="spellStart"/>
      <w:r>
        <w:rPr>
          <w:sz w:val="20"/>
          <w:szCs w:val="20"/>
          <w:lang w:eastAsia="nl-BE"/>
        </w:rPr>
        <w:t>staalnames</w:t>
      </w:r>
      <w:proofErr w:type="spellEnd"/>
      <w:r>
        <w:rPr>
          <w:sz w:val="20"/>
          <w:szCs w:val="20"/>
          <w:lang w:eastAsia="nl-BE"/>
        </w:rPr>
        <w:t xml:space="preserve"> op zee doet en de andere groep in het Marien station te Oostende aan de slag gaat. In de namiddag wisselen de groepen om. </w:t>
      </w:r>
    </w:p>
    <w:p w:rsidR="00142FEA" w:rsidRPr="00142FEA" w:rsidRDefault="00142FEA" w:rsidP="00142FEA">
      <w:pPr>
        <w:rPr>
          <w:sz w:val="20"/>
          <w:szCs w:val="20"/>
          <w:lang w:eastAsia="nl-BE"/>
        </w:rPr>
      </w:pPr>
      <w:r>
        <w:rPr>
          <w:sz w:val="20"/>
          <w:szCs w:val="20"/>
          <w:lang w:eastAsia="nl-BE"/>
        </w:rPr>
        <w:t xml:space="preserve">Is de groep kleiner dan 15 leerlingen, dan wordt er in de voormiddag uitgevaren en in de namiddag de stalen verwerkt in het labo. </w:t>
      </w:r>
      <w:r w:rsidRPr="00142FEA">
        <w:rPr>
          <w:sz w:val="20"/>
          <w:szCs w:val="20"/>
          <w:lang w:eastAsia="nl-BE"/>
        </w:rPr>
        <w:br/>
        <w:t xml:space="preserve">Het schip vertrekt vanuit Oostende, ligplaats Foxtrot. </w:t>
      </w:r>
      <w:r>
        <w:rPr>
          <w:sz w:val="20"/>
          <w:szCs w:val="20"/>
          <w:lang w:eastAsia="nl-BE"/>
        </w:rPr>
        <w:t xml:space="preserve">Het Marien Station Oostende ligt op de Oosteroever op 15 min wandelen van de ligplaats. </w:t>
      </w:r>
    </w:p>
    <w:p w:rsidR="0003069B" w:rsidRDefault="00142FEA" w:rsidP="00142FEA">
      <w:pPr>
        <w:rPr>
          <w:b/>
          <w:bCs/>
        </w:rPr>
      </w:pPr>
      <w:r w:rsidRPr="00142FEA">
        <w:rPr>
          <w:sz w:val="20"/>
          <w:szCs w:val="20"/>
          <w:lang w:eastAsia="nl-BE"/>
        </w:rPr>
        <w:t>Verwacht wordt dat de studenten een basisidee hebben van redoxreacties.</w:t>
      </w:r>
      <w:r w:rsidRPr="00142FEA">
        <w:rPr>
          <w:sz w:val="20"/>
          <w:szCs w:val="20"/>
          <w:lang w:eastAsia="nl-BE"/>
        </w:rPr>
        <w:br/>
      </w:r>
    </w:p>
    <w:p w:rsidR="0003069B" w:rsidRDefault="0003069B" w:rsidP="0003069B">
      <w:pPr>
        <w:rPr>
          <w:b/>
          <w:bCs/>
        </w:rPr>
      </w:pPr>
    </w:p>
    <w:p w:rsidR="0003069B" w:rsidRDefault="0003069B" w:rsidP="0003069B"/>
    <w:p w:rsidR="00317006" w:rsidRDefault="00317006">
      <w:bookmarkStart w:id="0" w:name="_GoBack"/>
      <w:bookmarkEnd w:id="0"/>
    </w:p>
    <w:sectPr w:rsidR="003170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EE" w:rsidRDefault="009C31EE" w:rsidP="00E95F19">
      <w:r>
        <w:separator/>
      </w:r>
    </w:p>
  </w:endnote>
  <w:endnote w:type="continuationSeparator" w:id="0">
    <w:p w:rsidR="009C31EE" w:rsidRDefault="009C31EE" w:rsidP="00E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EE" w:rsidRDefault="009C31EE" w:rsidP="00E95F19">
      <w:r>
        <w:separator/>
      </w:r>
    </w:p>
  </w:footnote>
  <w:footnote w:type="continuationSeparator" w:id="0">
    <w:p w:rsidR="009C31EE" w:rsidRDefault="009C31EE" w:rsidP="00E9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9B"/>
    <w:rsid w:val="0003069B"/>
    <w:rsid w:val="00142FEA"/>
    <w:rsid w:val="00317006"/>
    <w:rsid w:val="004C5547"/>
    <w:rsid w:val="005B71D6"/>
    <w:rsid w:val="008A6B1F"/>
    <w:rsid w:val="009C31EE"/>
    <w:rsid w:val="009D412F"/>
    <w:rsid w:val="009E3AD7"/>
    <w:rsid w:val="00BA5AA7"/>
    <w:rsid w:val="00CA2642"/>
    <w:rsid w:val="00D21FC9"/>
    <w:rsid w:val="00E6683C"/>
    <w:rsid w:val="00E95F19"/>
    <w:rsid w:val="00EC6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iz.be/nl/imis?module=institute&amp;insid=40"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Copejans</dc:creator>
  <cp:lastModifiedBy>Nancy Fockedey</cp:lastModifiedBy>
  <cp:revision>2</cp:revision>
  <cp:lastPrinted>2014-06-24T13:41:00Z</cp:lastPrinted>
  <dcterms:created xsi:type="dcterms:W3CDTF">2015-08-26T08:36:00Z</dcterms:created>
  <dcterms:modified xsi:type="dcterms:W3CDTF">2015-08-26T08:36:00Z</dcterms:modified>
</cp:coreProperties>
</file>