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69B" w:rsidRPr="000D730E" w:rsidRDefault="00E95F19" w:rsidP="0003069B">
      <w:pPr>
        <w:spacing w:before="100" w:beforeAutospacing="1" w:after="100" w:afterAutospacing="1"/>
        <w:rPr>
          <w:b/>
          <w:bCs/>
          <w:sz w:val="32"/>
          <w:szCs w:val="32"/>
          <w:lang w:val="nl-NL" w:eastAsia="nl-BE"/>
        </w:rPr>
      </w:pPr>
      <w:r>
        <w:rPr>
          <w:b/>
          <w:bCs/>
          <w:noProof/>
          <w:sz w:val="32"/>
          <w:szCs w:val="32"/>
          <w:lang w:eastAsia="nl-BE"/>
        </w:rPr>
        <w:drawing>
          <wp:anchor distT="0" distB="0" distL="114300" distR="114300" simplePos="0" relativeHeight="251658240" behindDoc="0" locked="0" layoutInCell="1" allowOverlap="1" wp14:anchorId="311A9DEA" wp14:editId="6528E7EE">
            <wp:simplePos x="0" y="0"/>
            <wp:positionH relativeFrom="column">
              <wp:posOffset>-1905</wp:posOffset>
            </wp:positionH>
            <wp:positionV relativeFrom="paragraph">
              <wp:posOffset>-1905</wp:posOffset>
            </wp:positionV>
            <wp:extent cx="1590040" cy="1375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eetZee@work_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040" cy="1375410"/>
                    </a:xfrm>
                    <a:prstGeom prst="rect">
                      <a:avLst/>
                    </a:prstGeom>
                  </pic:spPr>
                </pic:pic>
              </a:graphicData>
            </a:graphic>
            <wp14:sizeRelH relativeFrom="page">
              <wp14:pctWidth>0</wp14:pctWidth>
            </wp14:sizeRelH>
            <wp14:sizeRelV relativeFrom="page">
              <wp14:pctHeight>0</wp14:pctHeight>
            </wp14:sizeRelV>
          </wp:anchor>
        </w:drawing>
      </w:r>
      <w:r w:rsidR="00BE738C">
        <w:rPr>
          <w:b/>
          <w:bCs/>
          <w:sz w:val="32"/>
          <w:szCs w:val="32"/>
          <w:lang w:eastAsia="nl-BE"/>
        </w:rPr>
        <w:t>‘</w:t>
      </w:r>
      <w:proofErr w:type="spellStart"/>
      <w:r w:rsidR="000D730E">
        <w:rPr>
          <w:b/>
          <w:bCs/>
          <w:sz w:val="32"/>
          <w:szCs w:val="32"/>
          <w:lang w:eastAsia="nl-BE"/>
        </w:rPr>
        <w:t>Finding</w:t>
      </w:r>
      <w:proofErr w:type="spellEnd"/>
      <w:r w:rsidR="000D730E">
        <w:rPr>
          <w:b/>
          <w:bCs/>
          <w:sz w:val="32"/>
          <w:szCs w:val="32"/>
          <w:lang w:eastAsia="nl-BE"/>
        </w:rPr>
        <w:t xml:space="preserve"> </w:t>
      </w:r>
      <w:proofErr w:type="spellStart"/>
      <w:r w:rsidR="000D730E">
        <w:rPr>
          <w:b/>
          <w:bCs/>
          <w:sz w:val="32"/>
          <w:szCs w:val="32"/>
          <w:lang w:eastAsia="nl-BE"/>
        </w:rPr>
        <w:t>Nemo</w:t>
      </w:r>
      <w:proofErr w:type="spellEnd"/>
      <w:r w:rsidR="000D730E">
        <w:rPr>
          <w:b/>
          <w:bCs/>
          <w:sz w:val="32"/>
          <w:szCs w:val="32"/>
          <w:lang w:eastAsia="nl-BE"/>
        </w:rPr>
        <w:t xml:space="preserve"> – Visje waar ga je heen?’</w:t>
      </w:r>
    </w:p>
    <w:p w:rsidR="0003069B" w:rsidRDefault="0003069B" w:rsidP="0003069B">
      <w:pPr>
        <w:rPr>
          <w:sz w:val="20"/>
          <w:szCs w:val="20"/>
        </w:rPr>
      </w:pPr>
      <w:r>
        <w:rPr>
          <w:b/>
          <w:bCs/>
          <w:sz w:val="20"/>
          <w:szCs w:val="20"/>
        </w:rPr>
        <w:t>Datum</w:t>
      </w:r>
      <w:r w:rsidR="00BE738C">
        <w:rPr>
          <w:sz w:val="20"/>
          <w:szCs w:val="20"/>
        </w:rPr>
        <w:t>: 16 november 2015</w:t>
      </w:r>
      <w:r>
        <w:rPr>
          <w:sz w:val="20"/>
          <w:szCs w:val="20"/>
        </w:rPr>
        <w:br/>
      </w:r>
      <w:r>
        <w:rPr>
          <w:b/>
          <w:bCs/>
          <w:sz w:val="20"/>
          <w:szCs w:val="20"/>
        </w:rPr>
        <w:t>Locatie</w:t>
      </w:r>
      <w:r>
        <w:rPr>
          <w:sz w:val="20"/>
          <w:szCs w:val="20"/>
        </w:rPr>
        <w:t>: Oostende</w:t>
      </w:r>
      <w:r w:rsidR="00E6683C">
        <w:rPr>
          <w:sz w:val="20"/>
          <w:szCs w:val="20"/>
        </w:rPr>
        <w:t>/zeetocht</w:t>
      </w:r>
      <w:r>
        <w:rPr>
          <w:sz w:val="20"/>
          <w:szCs w:val="20"/>
        </w:rPr>
        <w:t xml:space="preserve"> </w:t>
      </w:r>
    </w:p>
    <w:p w:rsidR="00D21FC9" w:rsidRDefault="0003069B" w:rsidP="0003069B">
      <w:pPr>
        <w:rPr>
          <w:sz w:val="20"/>
          <w:szCs w:val="20"/>
        </w:rPr>
      </w:pPr>
      <w:r>
        <w:rPr>
          <w:b/>
          <w:sz w:val="20"/>
          <w:szCs w:val="20"/>
        </w:rPr>
        <w:t>Thesaurusterm</w:t>
      </w:r>
      <w:r>
        <w:rPr>
          <w:sz w:val="20"/>
          <w:szCs w:val="20"/>
        </w:rPr>
        <w:t>: </w:t>
      </w:r>
      <w:r w:rsidR="00BE738C">
        <w:rPr>
          <w:sz w:val="20"/>
          <w:szCs w:val="20"/>
        </w:rPr>
        <w:t>biologie, vissen, telemetrie</w:t>
      </w:r>
    </w:p>
    <w:p w:rsidR="0003069B" w:rsidRDefault="00D21FC9" w:rsidP="0003069B">
      <w:pPr>
        <w:rPr>
          <w:b/>
          <w:bCs/>
          <w:sz w:val="20"/>
          <w:szCs w:val="20"/>
        </w:rPr>
      </w:pPr>
      <w:r w:rsidRPr="00D21FC9">
        <w:rPr>
          <w:b/>
          <w:sz w:val="20"/>
          <w:szCs w:val="20"/>
        </w:rPr>
        <w:t>Aantal groepen</w:t>
      </w:r>
      <w:r>
        <w:rPr>
          <w:sz w:val="20"/>
          <w:szCs w:val="20"/>
        </w:rPr>
        <w:t xml:space="preserve">: </w:t>
      </w:r>
      <w:r w:rsidR="00E6683C">
        <w:rPr>
          <w:sz w:val="20"/>
          <w:szCs w:val="20"/>
        </w:rPr>
        <w:t>2</w:t>
      </w:r>
      <w:r w:rsidR="009D412F">
        <w:rPr>
          <w:sz w:val="20"/>
          <w:szCs w:val="20"/>
        </w:rPr>
        <w:t xml:space="preserve"> </w:t>
      </w:r>
      <w:r w:rsidR="0003069B">
        <w:rPr>
          <w:sz w:val="20"/>
          <w:szCs w:val="20"/>
        </w:rPr>
        <w:br/>
      </w:r>
    </w:p>
    <w:p w:rsidR="00E95F19" w:rsidRDefault="00E95F19" w:rsidP="0003069B">
      <w:pPr>
        <w:rPr>
          <w:b/>
          <w:bCs/>
        </w:rPr>
      </w:pPr>
    </w:p>
    <w:p w:rsidR="00BE738C" w:rsidRDefault="00BE738C" w:rsidP="0003069B">
      <w:pPr>
        <w:rPr>
          <w:b/>
          <w:bCs/>
        </w:rPr>
      </w:pPr>
    </w:p>
    <w:p w:rsidR="0003069B" w:rsidRDefault="0003069B" w:rsidP="0003069B">
      <w:r>
        <w:rPr>
          <w:b/>
          <w:bCs/>
        </w:rPr>
        <w:t>Instituut:</w:t>
      </w:r>
    </w:p>
    <w:p w:rsidR="0003069B" w:rsidRDefault="00BE738C" w:rsidP="0003069B">
      <w:pPr>
        <w:rPr>
          <w:sz w:val="20"/>
          <w:szCs w:val="20"/>
        </w:rPr>
      </w:pPr>
      <w:r>
        <w:rPr>
          <w:sz w:val="20"/>
          <w:szCs w:val="20"/>
        </w:rPr>
        <w:t>Mariene Biologie, Universiteit Gent</w:t>
      </w:r>
      <w:r w:rsidR="0003069B">
        <w:rPr>
          <w:sz w:val="15"/>
          <w:szCs w:val="15"/>
        </w:rPr>
        <w:t xml:space="preserve">, </w:t>
      </w:r>
      <w:r w:rsidRPr="00BE738C">
        <w:rPr>
          <w:sz w:val="15"/>
          <w:szCs w:val="15"/>
        </w:rPr>
        <w:t>IMIS-record</w:t>
      </w:r>
    </w:p>
    <w:p w:rsidR="0003069B" w:rsidRDefault="0003069B" w:rsidP="0003069B">
      <w:pPr>
        <w:rPr>
          <w:b/>
          <w:bCs/>
        </w:rPr>
      </w:pPr>
    </w:p>
    <w:p w:rsidR="0003069B" w:rsidRDefault="0003069B" w:rsidP="0003069B">
      <w:pPr>
        <w:rPr>
          <w:b/>
          <w:bCs/>
        </w:rPr>
      </w:pPr>
      <w:r>
        <w:rPr>
          <w:b/>
          <w:bCs/>
        </w:rPr>
        <w:t>Beschrijving:</w:t>
      </w:r>
    </w:p>
    <w:p w:rsidR="000D730E" w:rsidRDefault="000D730E" w:rsidP="000D730E">
      <w:pPr>
        <w:jc w:val="both"/>
        <w:rPr>
          <w:sz w:val="20"/>
          <w:szCs w:val="20"/>
          <w:lang w:val="nl-NL"/>
        </w:rPr>
      </w:pPr>
      <w:r w:rsidRPr="000D730E">
        <w:rPr>
          <w:sz w:val="20"/>
          <w:szCs w:val="20"/>
          <w:lang w:val="nl-NL"/>
        </w:rPr>
        <w:t xml:space="preserve">Tegenwoordig zijn we niet enkel geïnteresseerd in de </w:t>
      </w:r>
      <w:proofErr w:type="spellStart"/>
      <w:r w:rsidRPr="000D730E">
        <w:rPr>
          <w:sz w:val="20"/>
          <w:szCs w:val="20"/>
          <w:lang w:val="nl-NL"/>
        </w:rPr>
        <w:t>whereabouts</w:t>
      </w:r>
      <w:proofErr w:type="spellEnd"/>
      <w:r w:rsidRPr="000D730E">
        <w:rPr>
          <w:sz w:val="20"/>
          <w:szCs w:val="20"/>
          <w:lang w:val="nl-NL"/>
        </w:rPr>
        <w:t xml:space="preserve"> van topsporters. Ook vissen zijn interessant om te volgen! Waar gaan ze heen, wat doen ze en welke afstanden leggen ze af? Om dit te weten te komen planten we een zendertje in de vissen en volgen we ze vanop een afstand (</w:t>
      </w:r>
      <w:proofErr w:type="spellStart"/>
      <w:r w:rsidRPr="000D730E">
        <w:rPr>
          <w:sz w:val="20"/>
          <w:szCs w:val="20"/>
          <w:lang w:val="nl-NL"/>
        </w:rPr>
        <w:t>telemetrie</w:t>
      </w:r>
      <w:proofErr w:type="spellEnd"/>
      <w:r w:rsidRPr="000D730E">
        <w:rPr>
          <w:sz w:val="20"/>
          <w:szCs w:val="20"/>
          <w:lang w:val="nl-NL"/>
        </w:rPr>
        <w:t xml:space="preserve"> heet dat)! Klinkt dit akelig en onprettig? Of eerder interessant en futuristisch? </w:t>
      </w:r>
      <w:r>
        <w:rPr>
          <w:sz w:val="20"/>
          <w:szCs w:val="20"/>
          <w:lang w:val="nl-NL"/>
        </w:rPr>
        <w:t xml:space="preserve">Schrijf je </w:t>
      </w:r>
      <w:r w:rsidR="00FE03CB">
        <w:rPr>
          <w:sz w:val="20"/>
          <w:szCs w:val="20"/>
          <w:lang w:val="nl-NL"/>
        </w:rPr>
        <w:t xml:space="preserve">dan zeker </w:t>
      </w:r>
      <w:r>
        <w:rPr>
          <w:sz w:val="20"/>
          <w:szCs w:val="20"/>
          <w:lang w:val="nl-NL"/>
        </w:rPr>
        <w:t>in op dit onderwerp</w:t>
      </w:r>
      <w:r w:rsidRPr="000D730E">
        <w:rPr>
          <w:sz w:val="20"/>
          <w:szCs w:val="20"/>
          <w:lang w:val="nl-NL"/>
        </w:rPr>
        <w:t xml:space="preserve"> en laat je onderdompelen in de wondere onderwaterwereld en kom alles te weten over </w:t>
      </w:r>
      <w:proofErr w:type="spellStart"/>
      <w:r w:rsidRPr="000D730E">
        <w:rPr>
          <w:sz w:val="20"/>
          <w:szCs w:val="20"/>
          <w:lang w:val="nl-NL"/>
        </w:rPr>
        <w:t>telemetrie</w:t>
      </w:r>
      <w:proofErr w:type="spellEnd"/>
      <w:r w:rsidRPr="000D730E">
        <w:rPr>
          <w:sz w:val="20"/>
          <w:szCs w:val="20"/>
          <w:lang w:val="nl-NL"/>
        </w:rPr>
        <w:t>.</w:t>
      </w:r>
    </w:p>
    <w:p w:rsidR="000D730E" w:rsidRDefault="000D730E" w:rsidP="000D730E">
      <w:pPr>
        <w:jc w:val="both"/>
        <w:rPr>
          <w:sz w:val="20"/>
          <w:szCs w:val="20"/>
          <w:lang w:val="nl-NL"/>
        </w:rPr>
      </w:pPr>
    </w:p>
    <w:p w:rsidR="000D730E" w:rsidRDefault="000D730E" w:rsidP="000D730E">
      <w:pPr>
        <w:jc w:val="both"/>
        <w:rPr>
          <w:sz w:val="20"/>
          <w:szCs w:val="20"/>
          <w:lang w:val="nl-NL"/>
        </w:rPr>
      </w:pPr>
      <w:r>
        <w:rPr>
          <w:sz w:val="20"/>
          <w:szCs w:val="20"/>
          <w:lang w:val="nl-NL"/>
        </w:rPr>
        <w:t xml:space="preserve">De studenten leren onder meer hoe je </w:t>
      </w:r>
      <w:proofErr w:type="spellStart"/>
      <w:r>
        <w:rPr>
          <w:sz w:val="20"/>
          <w:szCs w:val="20"/>
          <w:lang w:val="nl-NL"/>
        </w:rPr>
        <w:t>gezenderde</w:t>
      </w:r>
      <w:proofErr w:type="spellEnd"/>
      <w:r>
        <w:rPr>
          <w:sz w:val="20"/>
          <w:szCs w:val="20"/>
          <w:lang w:val="nl-NL"/>
        </w:rPr>
        <w:t xml:space="preserve"> vissen moet lokaliseren, tot op welke afstand de </w:t>
      </w:r>
      <w:r w:rsidR="00C823EF">
        <w:rPr>
          <w:sz w:val="20"/>
          <w:szCs w:val="20"/>
          <w:lang w:val="nl-NL"/>
        </w:rPr>
        <w:t xml:space="preserve">zenders </w:t>
      </w:r>
      <w:r>
        <w:rPr>
          <w:sz w:val="20"/>
          <w:szCs w:val="20"/>
          <w:lang w:val="nl-NL"/>
        </w:rPr>
        <w:t xml:space="preserve">hoorbaar zijn, welke materialen de signalen kunnen verstoren en hoe de zenders worden ingeplant. </w:t>
      </w:r>
    </w:p>
    <w:p w:rsidR="000D730E" w:rsidRPr="00BF4654" w:rsidRDefault="00BF4654" w:rsidP="00BF4654">
      <w:pPr>
        <w:jc w:val="both"/>
        <w:rPr>
          <w:sz w:val="20"/>
          <w:szCs w:val="20"/>
          <w:lang w:val="nl-NL"/>
        </w:rPr>
      </w:pPr>
      <w:r>
        <w:rPr>
          <w:sz w:val="20"/>
          <w:szCs w:val="20"/>
          <w:lang w:val="nl-NL"/>
        </w:rPr>
        <w:t xml:space="preserve">Studenten krijgen de kans om zelf te vissen met de lijn. </w:t>
      </w:r>
    </w:p>
    <w:p w:rsidR="0003069B" w:rsidRDefault="0003069B" w:rsidP="0003069B">
      <w:pPr>
        <w:rPr>
          <w:sz w:val="20"/>
          <w:szCs w:val="20"/>
          <w:lang w:eastAsia="nl-BE"/>
        </w:rPr>
      </w:pPr>
    </w:p>
    <w:p w:rsidR="00E95F19" w:rsidRDefault="0003069B" w:rsidP="0003069B">
      <w:pPr>
        <w:rPr>
          <w:b/>
          <w:sz w:val="20"/>
          <w:szCs w:val="20"/>
          <w:lang w:eastAsia="nl-BE"/>
        </w:rPr>
      </w:pPr>
      <w:r w:rsidRPr="009E3AD7">
        <w:rPr>
          <w:b/>
          <w:sz w:val="20"/>
          <w:szCs w:val="20"/>
          <w:lang w:eastAsia="nl-BE"/>
        </w:rPr>
        <w:t>Situering van het onderwerp:</w:t>
      </w:r>
    </w:p>
    <w:p w:rsidR="00142FEA" w:rsidRDefault="000B5BAA" w:rsidP="00E97472">
      <w:pPr>
        <w:jc w:val="both"/>
        <w:rPr>
          <w:sz w:val="20"/>
          <w:szCs w:val="20"/>
          <w:lang w:eastAsia="nl-BE"/>
        </w:rPr>
      </w:pPr>
      <w:r>
        <w:rPr>
          <w:sz w:val="20"/>
          <w:szCs w:val="20"/>
          <w:lang w:eastAsia="nl-BE"/>
        </w:rPr>
        <w:t xml:space="preserve">Akoestische </w:t>
      </w:r>
      <w:proofErr w:type="spellStart"/>
      <w:r>
        <w:rPr>
          <w:sz w:val="20"/>
          <w:szCs w:val="20"/>
          <w:lang w:eastAsia="nl-BE"/>
        </w:rPr>
        <w:t>telemetrie</w:t>
      </w:r>
      <w:proofErr w:type="spellEnd"/>
      <w:r>
        <w:rPr>
          <w:sz w:val="20"/>
          <w:szCs w:val="20"/>
          <w:lang w:eastAsia="nl-BE"/>
        </w:rPr>
        <w:t xml:space="preserve"> is een kost-efficiënte manier om gedrag en migratie van vissen in beeld te brengen en op een lange termijn op te volgen zonder de vissen te verstoren. Sinds 2009 wordt deze techniek ook toegepast op </w:t>
      </w:r>
      <w:r w:rsidR="00BB022B">
        <w:rPr>
          <w:sz w:val="20"/>
          <w:szCs w:val="20"/>
          <w:lang w:eastAsia="nl-BE"/>
        </w:rPr>
        <w:t xml:space="preserve">kabeljauw in </w:t>
      </w:r>
      <w:r>
        <w:rPr>
          <w:sz w:val="20"/>
          <w:szCs w:val="20"/>
          <w:lang w:eastAsia="nl-BE"/>
        </w:rPr>
        <w:t>het B</w:t>
      </w:r>
      <w:r w:rsidR="00C823EF">
        <w:rPr>
          <w:sz w:val="20"/>
          <w:szCs w:val="20"/>
          <w:lang w:eastAsia="nl-BE"/>
        </w:rPr>
        <w:t>elgisch deel van de Noordzee (</w:t>
      </w:r>
      <w:proofErr w:type="spellStart"/>
      <w:r w:rsidR="00C823EF">
        <w:rPr>
          <w:sz w:val="20"/>
          <w:szCs w:val="20"/>
          <w:lang w:eastAsia="nl-BE"/>
        </w:rPr>
        <w:t>UG</w:t>
      </w:r>
      <w:r>
        <w:rPr>
          <w:sz w:val="20"/>
          <w:szCs w:val="20"/>
          <w:lang w:eastAsia="nl-BE"/>
        </w:rPr>
        <w:t>ent</w:t>
      </w:r>
      <w:proofErr w:type="spellEnd"/>
      <w:r>
        <w:rPr>
          <w:sz w:val="20"/>
          <w:szCs w:val="20"/>
          <w:lang w:eastAsia="nl-BE"/>
        </w:rPr>
        <w:t>-Onderzoeksgroep Mariene Biologie)</w:t>
      </w:r>
      <w:r w:rsidR="00BB022B">
        <w:rPr>
          <w:sz w:val="20"/>
          <w:szCs w:val="20"/>
          <w:lang w:eastAsia="nl-BE"/>
        </w:rPr>
        <w:t xml:space="preserve"> om effecten van offshore windmolens in te schatten en belangrijke voedings- en overwinteringsgebieden te lokaliseren</w:t>
      </w:r>
      <w:r>
        <w:rPr>
          <w:sz w:val="20"/>
          <w:szCs w:val="20"/>
          <w:lang w:eastAsia="nl-BE"/>
        </w:rPr>
        <w:t>.</w:t>
      </w:r>
      <w:r w:rsidR="00BB022B">
        <w:rPr>
          <w:sz w:val="20"/>
          <w:szCs w:val="20"/>
          <w:lang w:eastAsia="nl-BE"/>
        </w:rPr>
        <w:t xml:space="preserve"> Ook het migratiegedrag van paling vanuit de rivieren naar de open zee wordt opgevolgd (INBO) en mogelijke migratieknelpunten gekarakteriseerd. In 2014 werd een akoestisch receiver netwerk opgericht door het VLIZ en INBO in het BDNZ en de Westerschelde om het migratiegedrag van meerdere vissoorten op lang</w:t>
      </w:r>
      <w:r w:rsidR="00C7646B">
        <w:rPr>
          <w:sz w:val="20"/>
          <w:szCs w:val="20"/>
          <w:lang w:eastAsia="nl-BE"/>
        </w:rPr>
        <w:t>ere termijn te kunnen opvolgen (</w:t>
      </w:r>
      <w:hyperlink r:id="rId9" w:history="1">
        <w:r w:rsidR="00C7646B" w:rsidRPr="000115EF">
          <w:rPr>
            <w:rStyle w:val="Hyperlink"/>
            <w:sz w:val="20"/>
            <w:szCs w:val="20"/>
            <w:lang w:eastAsia="nl-BE"/>
          </w:rPr>
          <w:t>http://www.lifewatch.be/nl/node/123</w:t>
        </w:r>
      </w:hyperlink>
      <w:r w:rsidR="00C7646B">
        <w:rPr>
          <w:sz w:val="20"/>
          <w:szCs w:val="20"/>
          <w:lang w:eastAsia="nl-BE"/>
        </w:rPr>
        <w:t>).</w:t>
      </w:r>
    </w:p>
    <w:p w:rsidR="0003069B" w:rsidRDefault="0003069B" w:rsidP="0003069B">
      <w:pPr>
        <w:rPr>
          <w:rFonts w:cs="Times New Roman"/>
          <w:color w:val="1F497D" w:themeColor="dark2"/>
          <w:sz w:val="20"/>
          <w:szCs w:val="20"/>
          <w:lang w:eastAsia="nl-BE"/>
        </w:rPr>
      </w:pPr>
    </w:p>
    <w:p w:rsidR="0003069B" w:rsidRPr="009E3AD7" w:rsidRDefault="0003069B" w:rsidP="0003069B">
      <w:pPr>
        <w:rPr>
          <w:rFonts w:cs="Times New Roman"/>
          <w:b/>
          <w:bCs/>
          <w:color w:val="1F497D" w:themeColor="dark2"/>
          <w:sz w:val="20"/>
          <w:szCs w:val="20"/>
          <w:lang w:eastAsia="nl-BE"/>
        </w:rPr>
      </w:pPr>
      <w:r w:rsidRPr="009E3AD7">
        <w:rPr>
          <w:b/>
          <w:bCs/>
          <w:sz w:val="20"/>
          <w:szCs w:val="20"/>
          <w:lang w:eastAsia="nl-BE"/>
        </w:rPr>
        <w:t>Technieken/Apparatuur</w:t>
      </w:r>
      <w:r w:rsidRPr="009E3AD7">
        <w:rPr>
          <w:b/>
          <w:bCs/>
          <w:color w:val="1F497D" w:themeColor="dark2"/>
          <w:sz w:val="20"/>
          <w:szCs w:val="20"/>
          <w:lang w:eastAsia="nl-BE"/>
        </w:rPr>
        <w:t>:</w:t>
      </w:r>
    </w:p>
    <w:p w:rsidR="00E6683C" w:rsidRDefault="00C823EF" w:rsidP="00E6683C">
      <w:pPr>
        <w:rPr>
          <w:sz w:val="20"/>
          <w:szCs w:val="20"/>
          <w:lang w:eastAsia="nl-BE"/>
        </w:rPr>
      </w:pPr>
      <w:r>
        <w:rPr>
          <w:sz w:val="20"/>
          <w:szCs w:val="20"/>
          <w:lang w:eastAsia="nl-BE"/>
        </w:rPr>
        <w:t xml:space="preserve">Akoestische </w:t>
      </w:r>
      <w:proofErr w:type="spellStart"/>
      <w:r>
        <w:rPr>
          <w:sz w:val="20"/>
          <w:szCs w:val="20"/>
          <w:lang w:eastAsia="nl-BE"/>
        </w:rPr>
        <w:t>telemetrie</w:t>
      </w:r>
      <w:proofErr w:type="spellEnd"/>
      <w:r w:rsidR="000D730E">
        <w:rPr>
          <w:sz w:val="20"/>
          <w:szCs w:val="20"/>
          <w:lang w:eastAsia="nl-BE"/>
        </w:rPr>
        <w:t xml:space="preserve"> (Receiver: VR100 en VR2W; Tags: V16-6L)</w:t>
      </w:r>
    </w:p>
    <w:p w:rsidR="000D730E" w:rsidRPr="00142FEA" w:rsidRDefault="000D730E" w:rsidP="00E6683C">
      <w:pPr>
        <w:rPr>
          <w:sz w:val="20"/>
          <w:szCs w:val="20"/>
          <w:lang w:eastAsia="nl-BE"/>
        </w:rPr>
      </w:pPr>
      <w:r>
        <w:rPr>
          <w:sz w:val="20"/>
          <w:szCs w:val="20"/>
          <w:lang w:eastAsia="nl-BE"/>
        </w:rPr>
        <w:t>Lijnvisserij (hengels + aas)</w:t>
      </w:r>
      <w:bookmarkStart w:id="0" w:name="_GoBack"/>
      <w:bookmarkEnd w:id="0"/>
    </w:p>
    <w:p w:rsidR="0003069B" w:rsidRPr="00142FEA" w:rsidRDefault="0003069B" w:rsidP="0003069B">
      <w:pPr>
        <w:rPr>
          <w:sz w:val="20"/>
          <w:szCs w:val="20"/>
          <w:lang w:eastAsia="nl-BE"/>
        </w:rPr>
      </w:pPr>
    </w:p>
    <w:p w:rsidR="0003069B" w:rsidRPr="009E3AD7" w:rsidRDefault="0003069B" w:rsidP="0003069B">
      <w:pPr>
        <w:rPr>
          <w:b/>
          <w:sz w:val="20"/>
          <w:szCs w:val="20"/>
          <w:lang w:eastAsia="nl-BE"/>
        </w:rPr>
      </w:pPr>
      <w:r w:rsidRPr="009E3AD7">
        <w:rPr>
          <w:b/>
          <w:sz w:val="20"/>
          <w:szCs w:val="20"/>
          <w:lang w:eastAsia="nl-BE"/>
        </w:rPr>
        <w:t>Praktisch:</w:t>
      </w:r>
    </w:p>
    <w:p w:rsidR="000D730E" w:rsidRDefault="000D730E" w:rsidP="000D730E">
      <w:pPr>
        <w:rPr>
          <w:sz w:val="20"/>
          <w:szCs w:val="20"/>
          <w:lang w:eastAsia="nl-BE"/>
        </w:rPr>
      </w:pPr>
      <w:r>
        <w:rPr>
          <w:sz w:val="20"/>
          <w:szCs w:val="20"/>
          <w:lang w:eastAsia="nl-BE"/>
        </w:rPr>
        <w:t xml:space="preserve">Het aantal studenten mag niet hoger zijn dan </w:t>
      </w:r>
      <w:r>
        <w:rPr>
          <w:sz w:val="20"/>
          <w:szCs w:val="20"/>
          <w:lang w:eastAsia="nl-BE"/>
        </w:rPr>
        <w:t>15</w:t>
      </w:r>
      <w:r>
        <w:rPr>
          <w:sz w:val="20"/>
          <w:szCs w:val="20"/>
          <w:lang w:eastAsia="nl-BE"/>
        </w:rPr>
        <w:t xml:space="preserve"> (+ </w:t>
      </w:r>
      <w:r>
        <w:rPr>
          <w:sz w:val="20"/>
          <w:szCs w:val="20"/>
          <w:lang w:eastAsia="nl-BE"/>
        </w:rPr>
        <w:t>1</w:t>
      </w:r>
      <w:r>
        <w:rPr>
          <w:sz w:val="20"/>
          <w:szCs w:val="20"/>
          <w:lang w:eastAsia="nl-BE"/>
        </w:rPr>
        <w:t xml:space="preserve"> leerkracht) gezien de beperking op het aantal opvarenden.</w:t>
      </w:r>
      <w:r w:rsidR="00BF4654">
        <w:rPr>
          <w:sz w:val="20"/>
          <w:szCs w:val="20"/>
          <w:lang w:eastAsia="nl-BE"/>
        </w:rPr>
        <w:t xml:space="preserve"> In de voormiddag wordt d</w:t>
      </w:r>
      <w:r>
        <w:rPr>
          <w:sz w:val="20"/>
          <w:szCs w:val="20"/>
          <w:lang w:eastAsia="nl-BE"/>
        </w:rPr>
        <w:t xml:space="preserve">e groep </w:t>
      </w:r>
      <w:r>
        <w:rPr>
          <w:sz w:val="20"/>
          <w:szCs w:val="20"/>
          <w:lang w:eastAsia="nl-BE"/>
        </w:rPr>
        <w:t>opgesplitst in 2 kleinere groepen. De ene groep start met experiment 1</w:t>
      </w:r>
      <w:r w:rsidR="00BF4654">
        <w:rPr>
          <w:sz w:val="20"/>
          <w:szCs w:val="20"/>
          <w:lang w:eastAsia="nl-BE"/>
        </w:rPr>
        <w:t xml:space="preserve"> en 2. De tweede groep met experiment 3. Daarna wordt gewisseld.</w:t>
      </w:r>
    </w:p>
    <w:p w:rsidR="00BF4654" w:rsidRDefault="00BF4654" w:rsidP="000D730E">
      <w:pPr>
        <w:rPr>
          <w:sz w:val="20"/>
          <w:szCs w:val="20"/>
          <w:lang w:eastAsia="nl-BE"/>
        </w:rPr>
      </w:pPr>
      <w:r>
        <w:rPr>
          <w:sz w:val="20"/>
          <w:szCs w:val="20"/>
          <w:lang w:eastAsia="nl-BE"/>
        </w:rPr>
        <w:t xml:space="preserve">In de namiddag  stellen de studenten zelf een experiment op, wordt er gevist en wordt een gevangen vis </w:t>
      </w:r>
      <w:proofErr w:type="spellStart"/>
      <w:r>
        <w:rPr>
          <w:sz w:val="20"/>
          <w:szCs w:val="20"/>
          <w:lang w:eastAsia="nl-BE"/>
        </w:rPr>
        <w:t>gezenderd</w:t>
      </w:r>
      <w:proofErr w:type="spellEnd"/>
      <w:r>
        <w:rPr>
          <w:sz w:val="20"/>
          <w:szCs w:val="20"/>
          <w:lang w:eastAsia="nl-BE"/>
        </w:rPr>
        <w:t xml:space="preserve">. </w:t>
      </w:r>
    </w:p>
    <w:p w:rsidR="0003069B" w:rsidRDefault="000D730E" w:rsidP="000D730E">
      <w:pPr>
        <w:rPr>
          <w:sz w:val="20"/>
          <w:szCs w:val="20"/>
          <w:lang w:eastAsia="nl-BE"/>
        </w:rPr>
      </w:pPr>
      <w:r>
        <w:rPr>
          <w:sz w:val="20"/>
          <w:szCs w:val="20"/>
          <w:lang w:eastAsia="nl-BE"/>
        </w:rPr>
        <w:t xml:space="preserve">Het schip vertrekt vanuit Oostende, ligplaats Foxtrot. </w:t>
      </w:r>
    </w:p>
    <w:p w:rsidR="00BF4654" w:rsidRDefault="00BF4654" w:rsidP="000D730E">
      <w:pPr>
        <w:rPr>
          <w:sz w:val="20"/>
          <w:szCs w:val="20"/>
          <w:lang w:eastAsia="nl-BE"/>
        </w:rPr>
      </w:pPr>
      <w:r>
        <w:rPr>
          <w:sz w:val="20"/>
          <w:szCs w:val="20"/>
          <w:lang w:eastAsia="nl-BE"/>
        </w:rPr>
        <w:t>Voorzien vertrek om 9u.</w:t>
      </w:r>
    </w:p>
    <w:p w:rsidR="00BF4654" w:rsidRDefault="00BF4654" w:rsidP="000D730E">
      <w:r>
        <w:rPr>
          <w:sz w:val="20"/>
          <w:szCs w:val="20"/>
          <w:lang w:eastAsia="nl-BE"/>
        </w:rPr>
        <w:t>Einde dag rond 16-17u</w:t>
      </w:r>
    </w:p>
    <w:p w:rsidR="00317006" w:rsidRDefault="00317006"/>
    <w:sectPr w:rsidR="003170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66F" w:rsidRDefault="0057266F" w:rsidP="00E95F19">
      <w:r>
        <w:separator/>
      </w:r>
    </w:p>
  </w:endnote>
  <w:endnote w:type="continuationSeparator" w:id="0">
    <w:p w:rsidR="0057266F" w:rsidRDefault="0057266F" w:rsidP="00E9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66F" w:rsidRDefault="0057266F" w:rsidP="00E95F19">
      <w:r>
        <w:separator/>
      </w:r>
    </w:p>
  </w:footnote>
  <w:footnote w:type="continuationSeparator" w:id="0">
    <w:p w:rsidR="0057266F" w:rsidRDefault="0057266F" w:rsidP="00E95F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E01A5"/>
    <w:multiLevelType w:val="hybridMultilevel"/>
    <w:tmpl w:val="A2C2782C"/>
    <w:lvl w:ilvl="0" w:tplc="DA964AB0">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9B"/>
    <w:rsid w:val="0003069B"/>
    <w:rsid w:val="000B5BAA"/>
    <w:rsid w:val="000D730E"/>
    <w:rsid w:val="00142FEA"/>
    <w:rsid w:val="0023640E"/>
    <w:rsid w:val="00317006"/>
    <w:rsid w:val="004F0FF3"/>
    <w:rsid w:val="0057266F"/>
    <w:rsid w:val="005B71D6"/>
    <w:rsid w:val="007E6282"/>
    <w:rsid w:val="008A6B1F"/>
    <w:rsid w:val="009D412F"/>
    <w:rsid w:val="009E3AD7"/>
    <w:rsid w:val="00AE1727"/>
    <w:rsid w:val="00BA5AA7"/>
    <w:rsid w:val="00BB022B"/>
    <w:rsid w:val="00BE738C"/>
    <w:rsid w:val="00BF4654"/>
    <w:rsid w:val="00C7646B"/>
    <w:rsid w:val="00C823EF"/>
    <w:rsid w:val="00CA2642"/>
    <w:rsid w:val="00D21FC9"/>
    <w:rsid w:val="00E6683C"/>
    <w:rsid w:val="00E95F19"/>
    <w:rsid w:val="00E97472"/>
    <w:rsid w:val="00EC635D"/>
    <w:rsid w:val="00F059AC"/>
    <w:rsid w:val="00FE03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69B"/>
    <w:rPr>
      <w:color w:val="0000FF"/>
      <w:u w:val="single"/>
    </w:rPr>
  </w:style>
  <w:style w:type="character" w:customStyle="1" w:styleId="st">
    <w:name w:val="st"/>
    <w:basedOn w:val="DefaultParagraphFont"/>
    <w:rsid w:val="0003069B"/>
  </w:style>
  <w:style w:type="paragraph" w:styleId="BalloonText">
    <w:name w:val="Balloon Text"/>
    <w:basedOn w:val="Normal"/>
    <w:link w:val="BalloonTextChar"/>
    <w:uiPriority w:val="99"/>
    <w:semiHidden/>
    <w:unhideWhenUsed/>
    <w:rsid w:val="009E3AD7"/>
    <w:rPr>
      <w:rFonts w:ascii="Tahoma" w:hAnsi="Tahoma" w:cs="Tahoma"/>
      <w:sz w:val="16"/>
      <w:szCs w:val="16"/>
    </w:rPr>
  </w:style>
  <w:style w:type="character" w:customStyle="1" w:styleId="BalloonTextChar">
    <w:name w:val="Balloon Text Char"/>
    <w:basedOn w:val="DefaultParagraphFont"/>
    <w:link w:val="BalloonText"/>
    <w:uiPriority w:val="99"/>
    <w:semiHidden/>
    <w:rsid w:val="009E3AD7"/>
    <w:rPr>
      <w:rFonts w:ascii="Tahoma" w:hAnsi="Tahoma" w:cs="Tahoma"/>
      <w:sz w:val="16"/>
      <w:szCs w:val="16"/>
    </w:rPr>
  </w:style>
  <w:style w:type="paragraph" w:styleId="Header">
    <w:name w:val="header"/>
    <w:basedOn w:val="Normal"/>
    <w:link w:val="HeaderChar"/>
    <w:uiPriority w:val="99"/>
    <w:unhideWhenUsed/>
    <w:rsid w:val="00E95F19"/>
    <w:pPr>
      <w:tabs>
        <w:tab w:val="center" w:pos="4536"/>
        <w:tab w:val="right" w:pos="9072"/>
      </w:tabs>
    </w:pPr>
  </w:style>
  <w:style w:type="character" w:customStyle="1" w:styleId="HeaderChar">
    <w:name w:val="Header Char"/>
    <w:basedOn w:val="DefaultParagraphFont"/>
    <w:link w:val="Header"/>
    <w:uiPriority w:val="99"/>
    <w:rsid w:val="00E95F19"/>
  </w:style>
  <w:style w:type="paragraph" w:styleId="Footer">
    <w:name w:val="footer"/>
    <w:basedOn w:val="Normal"/>
    <w:link w:val="FooterChar"/>
    <w:uiPriority w:val="99"/>
    <w:unhideWhenUsed/>
    <w:rsid w:val="00E95F19"/>
    <w:pPr>
      <w:tabs>
        <w:tab w:val="center" w:pos="4536"/>
        <w:tab w:val="right" w:pos="9072"/>
      </w:tabs>
    </w:pPr>
  </w:style>
  <w:style w:type="character" w:customStyle="1" w:styleId="FooterChar">
    <w:name w:val="Footer Char"/>
    <w:basedOn w:val="DefaultParagraphFont"/>
    <w:link w:val="Footer"/>
    <w:uiPriority w:val="99"/>
    <w:rsid w:val="00E95F19"/>
  </w:style>
  <w:style w:type="paragraph" w:styleId="ListParagraph">
    <w:name w:val="List Paragraph"/>
    <w:basedOn w:val="Normal"/>
    <w:uiPriority w:val="34"/>
    <w:qFormat/>
    <w:rsid w:val="000D730E"/>
    <w:pPr>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69B"/>
    <w:rPr>
      <w:color w:val="0000FF"/>
      <w:u w:val="single"/>
    </w:rPr>
  </w:style>
  <w:style w:type="character" w:customStyle="1" w:styleId="st">
    <w:name w:val="st"/>
    <w:basedOn w:val="DefaultParagraphFont"/>
    <w:rsid w:val="0003069B"/>
  </w:style>
  <w:style w:type="paragraph" w:styleId="BalloonText">
    <w:name w:val="Balloon Text"/>
    <w:basedOn w:val="Normal"/>
    <w:link w:val="BalloonTextChar"/>
    <w:uiPriority w:val="99"/>
    <w:semiHidden/>
    <w:unhideWhenUsed/>
    <w:rsid w:val="009E3AD7"/>
    <w:rPr>
      <w:rFonts w:ascii="Tahoma" w:hAnsi="Tahoma" w:cs="Tahoma"/>
      <w:sz w:val="16"/>
      <w:szCs w:val="16"/>
    </w:rPr>
  </w:style>
  <w:style w:type="character" w:customStyle="1" w:styleId="BalloonTextChar">
    <w:name w:val="Balloon Text Char"/>
    <w:basedOn w:val="DefaultParagraphFont"/>
    <w:link w:val="BalloonText"/>
    <w:uiPriority w:val="99"/>
    <w:semiHidden/>
    <w:rsid w:val="009E3AD7"/>
    <w:rPr>
      <w:rFonts w:ascii="Tahoma" w:hAnsi="Tahoma" w:cs="Tahoma"/>
      <w:sz w:val="16"/>
      <w:szCs w:val="16"/>
    </w:rPr>
  </w:style>
  <w:style w:type="paragraph" w:styleId="Header">
    <w:name w:val="header"/>
    <w:basedOn w:val="Normal"/>
    <w:link w:val="HeaderChar"/>
    <w:uiPriority w:val="99"/>
    <w:unhideWhenUsed/>
    <w:rsid w:val="00E95F19"/>
    <w:pPr>
      <w:tabs>
        <w:tab w:val="center" w:pos="4536"/>
        <w:tab w:val="right" w:pos="9072"/>
      </w:tabs>
    </w:pPr>
  </w:style>
  <w:style w:type="character" w:customStyle="1" w:styleId="HeaderChar">
    <w:name w:val="Header Char"/>
    <w:basedOn w:val="DefaultParagraphFont"/>
    <w:link w:val="Header"/>
    <w:uiPriority w:val="99"/>
    <w:rsid w:val="00E95F19"/>
  </w:style>
  <w:style w:type="paragraph" w:styleId="Footer">
    <w:name w:val="footer"/>
    <w:basedOn w:val="Normal"/>
    <w:link w:val="FooterChar"/>
    <w:uiPriority w:val="99"/>
    <w:unhideWhenUsed/>
    <w:rsid w:val="00E95F19"/>
    <w:pPr>
      <w:tabs>
        <w:tab w:val="center" w:pos="4536"/>
        <w:tab w:val="right" w:pos="9072"/>
      </w:tabs>
    </w:pPr>
  </w:style>
  <w:style w:type="character" w:customStyle="1" w:styleId="FooterChar">
    <w:name w:val="Footer Char"/>
    <w:basedOn w:val="DefaultParagraphFont"/>
    <w:link w:val="Footer"/>
    <w:uiPriority w:val="99"/>
    <w:rsid w:val="00E95F19"/>
  </w:style>
  <w:style w:type="paragraph" w:styleId="ListParagraph">
    <w:name w:val="List Paragraph"/>
    <w:basedOn w:val="Normal"/>
    <w:uiPriority w:val="34"/>
    <w:qFormat/>
    <w:rsid w:val="000D730E"/>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604859">
      <w:bodyDiv w:val="1"/>
      <w:marLeft w:val="0"/>
      <w:marRight w:val="0"/>
      <w:marTop w:val="0"/>
      <w:marBottom w:val="0"/>
      <w:divBdr>
        <w:top w:val="none" w:sz="0" w:space="0" w:color="auto"/>
        <w:left w:val="none" w:sz="0" w:space="0" w:color="auto"/>
        <w:bottom w:val="none" w:sz="0" w:space="0" w:color="auto"/>
        <w:right w:val="none" w:sz="0" w:space="0" w:color="auto"/>
      </w:divBdr>
    </w:div>
    <w:div w:id="1568763267">
      <w:bodyDiv w:val="1"/>
      <w:marLeft w:val="0"/>
      <w:marRight w:val="0"/>
      <w:marTop w:val="0"/>
      <w:marBottom w:val="0"/>
      <w:divBdr>
        <w:top w:val="none" w:sz="0" w:space="0" w:color="auto"/>
        <w:left w:val="none" w:sz="0" w:space="0" w:color="auto"/>
        <w:bottom w:val="none" w:sz="0" w:space="0" w:color="auto"/>
        <w:right w:val="none" w:sz="0" w:space="0" w:color="auto"/>
      </w:divBdr>
    </w:div>
    <w:div w:id="1939750259">
      <w:bodyDiv w:val="1"/>
      <w:marLeft w:val="0"/>
      <w:marRight w:val="0"/>
      <w:marTop w:val="0"/>
      <w:marBottom w:val="0"/>
      <w:divBdr>
        <w:top w:val="none" w:sz="0" w:space="0" w:color="auto"/>
        <w:left w:val="none" w:sz="0" w:space="0" w:color="auto"/>
        <w:bottom w:val="none" w:sz="0" w:space="0" w:color="auto"/>
        <w:right w:val="none" w:sz="0" w:space="0" w:color="auto"/>
      </w:divBdr>
    </w:div>
    <w:div w:id="205476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fewatch.be/nl/node/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387</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Evy Copejans</dc:creator>
  <cp:lastModifiedBy>Jan Reubens</cp:lastModifiedBy>
  <cp:revision>7</cp:revision>
  <cp:lastPrinted>2014-06-24T13:41:00Z</cp:lastPrinted>
  <dcterms:created xsi:type="dcterms:W3CDTF">2015-09-10T10:05:00Z</dcterms:created>
  <dcterms:modified xsi:type="dcterms:W3CDTF">2015-09-10T13:06:00Z</dcterms:modified>
</cp:coreProperties>
</file>